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035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60"/>
        <w:gridCol w:w="2118"/>
        <w:gridCol w:w="1417"/>
        <w:gridCol w:w="1969"/>
        <w:gridCol w:w="5386"/>
        <w:gridCol w:w="2001"/>
      </w:tblGrid>
      <w:tr w:rsidR="00987E4B" w:rsidRPr="00BA7DF6" w:rsidTr="00BA7DF6">
        <w:trPr>
          <w:trHeight w:val="416"/>
          <w:jc w:val="center"/>
        </w:trPr>
        <w:tc>
          <w:tcPr>
            <w:tcW w:w="16035" w:type="dxa"/>
            <w:gridSpan w:val="7"/>
            <w:shd w:val="clear" w:color="auto" w:fill="ED7D31" w:themeFill="accent2"/>
            <w:vAlign w:val="center"/>
          </w:tcPr>
          <w:p w:rsidR="00987E4B" w:rsidRPr="00BA7DF6" w:rsidRDefault="00F278CC" w:rsidP="00EA0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BA7DF6">
              <w:rPr>
                <w:rFonts w:cstheme="minorHAnsi"/>
                <w:b/>
                <w:sz w:val="18"/>
                <w:szCs w:val="18"/>
              </w:rPr>
              <w:t>OFERTA TFG GRADO EN ENFER</w:t>
            </w:r>
            <w:r w:rsidR="00987E4B" w:rsidRPr="00BA7DF6">
              <w:rPr>
                <w:rFonts w:cstheme="minorHAnsi"/>
                <w:b/>
                <w:sz w:val="18"/>
                <w:szCs w:val="18"/>
              </w:rPr>
              <w:t>MERÍA CURSO 2018/2019</w:t>
            </w:r>
          </w:p>
        </w:tc>
      </w:tr>
      <w:tr w:rsidR="00B96EC3" w:rsidRPr="00BA7DF6" w:rsidTr="003A7A9E">
        <w:trPr>
          <w:jc w:val="center"/>
        </w:trPr>
        <w:tc>
          <w:tcPr>
            <w:tcW w:w="1584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PROFESOR/A</w:t>
            </w:r>
          </w:p>
        </w:tc>
        <w:tc>
          <w:tcPr>
            <w:tcW w:w="2118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MODALIDAD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BA7DF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6043AF" w:rsidRPr="00BA7DF6" w:rsidRDefault="00577E71" w:rsidP="00EA02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ASIGNATURA  VINCULADA</w:t>
            </w:r>
          </w:p>
        </w:tc>
      </w:tr>
      <w:tr w:rsidR="007072FD" w:rsidRPr="00BA7DF6" w:rsidTr="006B1F68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7072FD" w:rsidRPr="00BA7DF6" w:rsidRDefault="007072FD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   y Embriología Humana</w:t>
            </w:r>
          </w:p>
        </w:tc>
        <w:tc>
          <w:tcPr>
            <w:tcW w:w="1560" w:type="dxa"/>
            <w:shd w:val="clear" w:color="auto" w:fill="FFFFFF" w:themeFill="background1"/>
          </w:tcPr>
          <w:p w:rsidR="007072FD" w:rsidRDefault="00451A2B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Calzado Bon, Ester</w:t>
            </w:r>
          </w:p>
          <w:p w:rsidR="00786576" w:rsidRPr="00BA7DF6" w:rsidRDefault="00786576" w:rsidP="00C30F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Cabeza Montilla, Laura </w:t>
            </w:r>
          </w:p>
        </w:tc>
        <w:tc>
          <w:tcPr>
            <w:tcW w:w="2118" w:type="dxa"/>
            <w:shd w:val="clear" w:color="auto" w:fill="FFFFFF" w:themeFill="background1"/>
          </w:tcPr>
          <w:p w:rsidR="007072FD" w:rsidRPr="00786576" w:rsidRDefault="00603E52" w:rsidP="00C30F51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786576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estercb@ugr.es</w:t>
              </w:r>
            </w:hyperlink>
          </w:p>
          <w:p w:rsidR="00786576" w:rsidRPr="00786576" w:rsidRDefault="00786576" w:rsidP="00C30F51">
            <w:pPr>
              <w:rPr>
                <w:rFonts w:cstheme="minorHAnsi"/>
                <w:sz w:val="18"/>
                <w:szCs w:val="18"/>
              </w:rPr>
            </w:pPr>
          </w:p>
          <w:p w:rsidR="00786576" w:rsidRPr="00786576" w:rsidRDefault="00603E52" w:rsidP="00C30F51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786576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lautea@ugr.es</w:t>
              </w:r>
            </w:hyperlink>
          </w:p>
          <w:p w:rsidR="00786576" w:rsidRPr="00BA7DF6" w:rsidRDefault="00786576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72FD" w:rsidRDefault="007072FD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A7DF6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Alteraciones anatómicas asociadas al </w:t>
            </w:r>
            <w:r w:rsidR="00A91F56" w:rsidRPr="00BA7DF6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síndrome de Down</w:t>
            </w:r>
          </w:p>
          <w:p w:rsidR="006B1F68" w:rsidRPr="00BA7DF6" w:rsidRDefault="006B1F68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:rsidR="00A91F56" w:rsidRPr="00BA7DF6" w:rsidRDefault="00A91F56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auto"/>
          </w:tcPr>
          <w:p w:rsidR="007072FD" w:rsidRDefault="00344319" w:rsidP="006B1F6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Marina Fernández Bonilla</w:t>
            </w:r>
          </w:p>
          <w:p w:rsidR="00786576" w:rsidRPr="00BA7DF6" w:rsidRDefault="00786576" w:rsidP="006B1F6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7072FD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7072FD" w:rsidRPr="00BA7DF6" w:rsidRDefault="007072FD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   y Embriología Humana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7072FD" w:rsidRDefault="00451A2B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Calzado Bon, Ester</w:t>
            </w:r>
          </w:p>
          <w:p w:rsidR="00B259D9" w:rsidRPr="00BA7DF6" w:rsidRDefault="00B259D9" w:rsidP="00C30F51">
            <w:pPr>
              <w:rPr>
                <w:rFonts w:cstheme="minorHAnsi"/>
                <w:sz w:val="18"/>
                <w:szCs w:val="18"/>
              </w:rPr>
            </w:pPr>
            <w:r w:rsidRPr="00B259D9">
              <w:rPr>
                <w:rFonts w:cstheme="minorHAnsi"/>
                <w:sz w:val="18"/>
                <w:szCs w:val="18"/>
              </w:rPr>
              <w:t>Cabeza Montilla, Laura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7072FD" w:rsidRPr="00B259D9" w:rsidRDefault="00603E52" w:rsidP="00C30F51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B259D9" w:rsidRPr="00B259D9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estercb@ugr.es</w:t>
              </w:r>
            </w:hyperlink>
          </w:p>
          <w:p w:rsidR="00B259D9" w:rsidRPr="00B259D9" w:rsidRDefault="00B259D9" w:rsidP="00C30F51">
            <w:pPr>
              <w:rPr>
                <w:rFonts w:cstheme="minorHAnsi"/>
                <w:sz w:val="18"/>
                <w:szCs w:val="18"/>
              </w:rPr>
            </w:pPr>
          </w:p>
          <w:p w:rsidR="00B259D9" w:rsidRPr="00B259D9" w:rsidRDefault="00603E52" w:rsidP="00B259D9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B259D9" w:rsidRPr="00B259D9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lautea@ugr.es</w:t>
              </w:r>
            </w:hyperlink>
          </w:p>
          <w:p w:rsidR="00B259D9" w:rsidRPr="00BA7DF6" w:rsidRDefault="00B259D9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7072FD" w:rsidRPr="00BA7DF6" w:rsidRDefault="007072FD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A7DF6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Anatomía de las venas coronarias, sus variaciones e importancia</w:t>
            </w:r>
          </w:p>
          <w:p w:rsidR="00A91F56" w:rsidRPr="00BA7DF6" w:rsidRDefault="00A91F56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7072FD" w:rsidRPr="00BA7DF6" w:rsidRDefault="007072FD" w:rsidP="00A970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B259D9" w:rsidRPr="00BA7DF6" w:rsidTr="00B259D9">
        <w:trPr>
          <w:jc w:val="center"/>
        </w:trPr>
        <w:tc>
          <w:tcPr>
            <w:tcW w:w="1584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   y Embriología Humana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59D9" w:rsidRDefault="00B259D9" w:rsidP="00B259D9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Calzado Bon, Ester</w:t>
            </w:r>
          </w:p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Cabeza Montilla, Laura </w:t>
            </w:r>
          </w:p>
        </w:tc>
        <w:tc>
          <w:tcPr>
            <w:tcW w:w="2118" w:type="dxa"/>
            <w:shd w:val="clear" w:color="auto" w:fill="D9E2F3" w:themeFill="accent5" w:themeFillTint="33"/>
          </w:tcPr>
          <w:p w:rsidR="00B259D9" w:rsidRPr="00786576" w:rsidRDefault="00603E52" w:rsidP="00B259D9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B259D9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estercb@ugr.es</w:t>
              </w:r>
            </w:hyperlink>
          </w:p>
          <w:p w:rsidR="00B259D9" w:rsidRPr="00786576" w:rsidRDefault="00B259D9" w:rsidP="00B259D9">
            <w:pPr>
              <w:rPr>
                <w:rFonts w:cstheme="minorHAnsi"/>
                <w:sz w:val="18"/>
                <w:szCs w:val="18"/>
              </w:rPr>
            </w:pPr>
          </w:p>
          <w:p w:rsidR="00B259D9" w:rsidRPr="00786576" w:rsidRDefault="00603E52" w:rsidP="00B259D9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B259D9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lautea@ugr.es</w:t>
              </w:r>
            </w:hyperlink>
          </w:p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B259D9" w:rsidRDefault="00B259D9" w:rsidP="00B259D9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259D9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Nanotecnología y su aplicación en el campo de la salud: cáncer</w:t>
            </w:r>
          </w:p>
          <w:p w:rsidR="00B259D9" w:rsidRPr="00BA7DF6" w:rsidRDefault="00B259D9" w:rsidP="00B259D9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Educación Física y Deportiva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Tejada Medina, Virginia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vtejada@ugr.es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7F7F" w:rsidRPr="00BA7DF6" w:rsidRDefault="00786576" w:rsidP="00C30F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Actividad física y hábitos saludables en universitarios</w:t>
            </w:r>
          </w:p>
        </w:tc>
        <w:tc>
          <w:tcPr>
            <w:tcW w:w="5386" w:type="dxa"/>
          </w:tcPr>
          <w:p w:rsidR="00307F7F" w:rsidRPr="00BA7DF6" w:rsidRDefault="00570D08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Dunia Hamu Salih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Actividad Física y Salud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Alfaya Góngora, Maria del Mar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malfaya@ugr.es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 estandarizados par un envejecimiento saludable</w:t>
            </w:r>
          </w:p>
        </w:tc>
        <w:tc>
          <w:tcPr>
            <w:tcW w:w="5386" w:type="dxa"/>
          </w:tcPr>
          <w:p w:rsidR="001807CF" w:rsidRPr="00BA7DF6" w:rsidRDefault="00D3666B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Irina Adara  Lozano </w:t>
            </w:r>
            <w:r w:rsidR="00C47BBB">
              <w:rPr>
                <w:rFonts w:cstheme="minorHAnsi"/>
                <w:sz w:val="18"/>
                <w:szCs w:val="18"/>
              </w:rPr>
              <w:t>Hidalgo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Envejecimiento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Alfaya Góngora, Maria del Mar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malfaya@ugr.es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de enfermería para un envejecimiento saludable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584A49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Magda Mahanan Mohamed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Envejecimiento</w:t>
            </w:r>
          </w:p>
        </w:tc>
      </w:tr>
      <w:tr w:rsidR="00307F7F" w:rsidRPr="00BA7DF6" w:rsidTr="003A7A9E">
        <w:trPr>
          <w:trHeight w:val="735"/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Alfaya Góngora, Maria del Mar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malfaya@ugr.es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fin de vida: un enfoque transcultural</w:t>
            </w:r>
          </w:p>
        </w:tc>
        <w:tc>
          <w:tcPr>
            <w:tcW w:w="5386" w:type="dxa"/>
          </w:tcPr>
          <w:p w:rsidR="001807CF" w:rsidRPr="00BA7DF6" w:rsidRDefault="00774008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Nadia Medina García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Transculturalidad, Género y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Salud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451A2B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Bueno Pernias, M.ª José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mariajosebueno@ugr.es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paliativos como recurso de humanización en enfermería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591B36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Carmen Callejón </w:t>
            </w:r>
            <w:r w:rsidR="00C47BBB">
              <w:rPr>
                <w:rFonts w:cstheme="minorHAnsi"/>
                <w:sz w:val="18"/>
                <w:szCs w:val="18"/>
              </w:rPr>
              <w:t xml:space="preserve">Martin 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Paliativos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Bueno Pernias, M.ª José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mariajosebueno@ugr.es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Salud y bienestar en la población de adultos mayores en Europa; cómo afrontar el </w:t>
            </w:r>
            <w:r w:rsidRPr="00BA7DF6">
              <w:rPr>
                <w:rFonts w:cstheme="minorHAnsi"/>
                <w:sz w:val="18"/>
                <w:szCs w:val="18"/>
              </w:rPr>
              <w:lastRenderedPageBreak/>
              <w:t>envejecimiento poblacional europeo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41690E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Dina  Atrari</w:t>
            </w:r>
            <w:r w:rsidR="00C47BBB">
              <w:rPr>
                <w:rFonts w:cstheme="minorHAnsi"/>
                <w:sz w:val="18"/>
                <w:szCs w:val="18"/>
              </w:rPr>
              <w:t xml:space="preserve"> Embak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Envejecimiento</w:t>
            </w:r>
          </w:p>
        </w:tc>
      </w:tr>
      <w:tr w:rsidR="00307F7F" w:rsidRPr="00BA7DF6" w:rsidTr="003A7A9E">
        <w:trPr>
          <w:trHeight w:val="649"/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Bueno Pernias, M.ª José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mariajosebueno@ugr.es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Síndromes geriátricos</w:t>
            </w:r>
          </w:p>
        </w:tc>
        <w:tc>
          <w:tcPr>
            <w:tcW w:w="5386" w:type="dxa"/>
          </w:tcPr>
          <w:p w:rsidR="00307F7F" w:rsidRPr="00BA7DF6" w:rsidRDefault="005D4E9A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Marta Marín  García 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Envejecimiento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Cortes Carmona, Jesús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jesuscc@ugr.es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de enfermería en paciente postquirúrgico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766F24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Noemí   Ferre</w:t>
            </w:r>
            <w:r w:rsidR="00C47BBB">
              <w:rPr>
                <w:rFonts w:cstheme="minorHAnsi"/>
                <w:sz w:val="18"/>
                <w:szCs w:val="18"/>
              </w:rPr>
              <w:t xml:space="preserve"> Cuadrado 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A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Cortes Carmona, Jesús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jesuscc@ugr.es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Infección nosocomial</w:t>
            </w:r>
          </w:p>
        </w:tc>
        <w:tc>
          <w:tcPr>
            <w:tcW w:w="5386" w:type="dxa"/>
          </w:tcPr>
          <w:p w:rsidR="00307F7F" w:rsidRPr="00BA7DF6" w:rsidRDefault="00C47BBB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Ahlam Mohamed Ahmed Benlahcen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A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Cortes Carmona, Jesús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jesuscc@ugr.es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Papel de enfermería en el proceso del paciente con ventilación mecánica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344319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Alejandro Florido</w:t>
            </w:r>
            <w:r w:rsidR="00C47BBB">
              <w:rPr>
                <w:rFonts w:cstheme="minorHAnsi"/>
                <w:sz w:val="18"/>
                <w:szCs w:val="18"/>
              </w:rPr>
              <w:t xml:space="preserve"> Nassau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A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Egea Fernández, Ana Felicidad</w:t>
            </w: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anafelicidad@ugr.es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Anticoagulación oral en Atención Primaria</w:t>
            </w:r>
          </w:p>
        </w:tc>
        <w:tc>
          <w:tcPr>
            <w:tcW w:w="5386" w:type="dxa"/>
          </w:tcPr>
          <w:p w:rsidR="00307F7F" w:rsidRPr="00BA7DF6" w:rsidRDefault="00C47BBB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Fátima</w:t>
            </w:r>
            <w:r w:rsidR="0050706E">
              <w:rPr>
                <w:rFonts w:cstheme="minorHAnsi"/>
                <w:sz w:val="18"/>
                <w:szCs w:val="18"/>
              </w:rPr>
              <w:t xml:space="preserve"> Sohora</w:t>
            </w:r>
            <w:r>
              <w:rPr>
                <w:rFonts w:cstheme="minorHAnsi"/>
                <w:sz w:val="18"/>
                <w:szCs w:val="18"/>
              </w:rPr>
              <w:t xml:space="preserve"> Bouzzit Yelu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B</w:t>
            </w:r>
          </w:p>
        </w:tc>
      </w:tr>
      <w:tr w:rsidR="00307F7F" w:rsidRPr="00BA7DF6" w:rsidTr="003A7A9E">
        <w:trPr>
          <w:jc w:val="center"/>
        </w:trPr>
        <w:tc>
          <w:tcPr>
            <w:tcW w:w="1584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Egea Fernández, Ana Felicidad</w:t>
            </w:r>
          </w:p>
        </w:tc>
        <w:tc>
          <w:tcPr>
            <w:tcW w:w="2118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anafelicidad@ugr.es</w:t>
            </w:r>
          </w:p>
        </w:tc>
        <w:tc>
          <w:tcPr>
            <w:tcW w:w="1417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Anemia ferropénica en edad preescolar: fundamentos, prevención y cuidados</w:t>
            </w:r>
          </w:p>
          <w:p w:rsidR="00307F7F" w:rsidRPr="00BA7DF6" w:rsidRDefault="00307F7F" w:rsidP="00270A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07F7F" w:rsidRPr="00BA7DF6" w:rsidRDefault="0076487E" w:rsidP="00A970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Rosa Sheila</w:t>
            </w:r>
            <w:r w:rsidR="00774008">
              <w:rPr>
                <w:rFonts w:cstheme="minorHAnsi"/>
                <w:sz w:val="18"/>
                <w:szCs w:val="18"/>
              </w:rPr>
              <w:t xml:space="preserve"> Ismael</w:t>
            </w:r>
            <w:r w:rsidR="009172D2">
              <w:rPr>
                <w:rFonts w:cstheme="minorHAnsi"/>
                <w:sz w:val="18"/>
                <w:szCs w:val="18"/>
              </w:rPr>
              <w:t xml:space="preserve"> Díaz </w:t>
            </w:r>
          </w:p>
        </w:tc>
        <w:tc>
          <w:tcPr>
            <w:tcW w:w="2001" w:type="dxa"/>
          </w:tcPr>
          <w:p w:rsidR="00307F7F" w:rsidRPr="00BA7DF6" w:rsidRDefault="00307F7F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B</w:t>
            </w:r>
          </w:p>
        </w:tc>
      </w:tr>
      <w:tr w:rsidR="00A82E8A" w:rsidRPr="00BA7DF6" w:rsidTr="00DE52A6">
        <w:trPr>
          <w:jc w:val="center"/>
        </w:trPr>
        <w:tc>
          <w:tcPr>
            <w:tcW w:w="1584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Fernández Aparicio, Ángel </w:t>
            </w:r>
          </w:p>
        </w:tc>
        <w:tc>
          <w:tcPr>
            <w:tcW w:w="2118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A82E8A">
              <w:rPr>
                <w:rFonts w:cstheme="minorHAnsi"/>
                <w:sz w:val="18"/>
                <w:szCs w:val="18"/>
              </w:rPr>
              <w:t>anfeapa@ugr.es</w:t>
            </w:r>
          </w:p>
        </w:tc>
        <w:tc>
          <w:tcPr>
            <w:tcW w:w="1417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Delirium en las Unidades de Cuidados Intensivos</w:t>
            </w:r>
          </w:p>
        </w:tc>
        <w:tc>
          <w:tcPr>
            <w:tcW w:w="5386" w:type="dxa"/>
          </w:tcPr>
          <w:p w:rsidR="00A82E8A" w:rsidRPr="00BA7DF6" w:rsidRDefault="00A82E8A" w:rsidP="00A82E8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Paloma Jiménez Villena</w:t>
            </w:r>
          </w:p>
        </w:tc>
        <w:tc>
          <w:tcPr>
            <w:tcW w:w="2001" w:type="dxa"/>
          </w:tcPr>
          <w:p w:rsidR="00A82E8A" w:rsidRPr="00BA7DF6" w:rsidRDefault="00A82E8A" w:rsidP="00A82E8A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Salud Mental</w:t>
            </w:r>
          </w:p>
        </w:tc>
      </w:tr>
      <w:tr w:rsidR="00A82E8A" w:rsidRPr="00BA7DF6" w:rsidTr="00DE52A6">
        <w:trPr>
          <w:jc w:val="center"/>
        </w:trPr>
        <w:tc>
          <w:tcPr>
            <w:tcW w:w="1584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A82E8A" w:rsidRDefault="00A82E8A" w:rsidP="00A82E8A">
            <w:r w:rsidRPr="00C147B1">
              <w:rPr>
                <w:rFonts w:cstheme="minorHAnsi"/>
                <w:sz w:val="18"/>
                <w:szCs w:val="18"/>
              </w:rPr>
              <w:t xml:space="preserve">Fernández Aparicio, Ángel </w:t>
            </w:r>
          </w:p>
        </w:tc>
        <w:tc>
          <w:tcPr>
            <w:tcW w:w="2118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A82E8A">
              <w:rPr>
                <w:rFonts w:cstheme="minorHAnsi"/>
                <w:sz w:val="18"/>
                <w:szCs w:val="18"/>
              </w:rPr>
              <w:t>anfeapa@ugr.es</w:t>
            </w:r>
          </w:p>
        </w:tc>
        <w:tc>
          <w:tcPr>
            <w:tcW w:w="1417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A82E8A" w:rsidRPr="00BA7DF6" w:rsidRDefault="00A82E8A" w:rsidP="00A82E8A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Estrés y adicción</w:t>
            </w:r>
          </w:p>
        </w:tc>
        <w:tc>
          <w:tcPr>
            <w:tcW w:w="5386" w:type="dxa"/>
          </w:tcPr>
          <w:p w:rsidR="00A82E8A" w:rsidRPr="00BA7DF6" w:rsidRDefault="00A82E8A" w:rsidP="00A82E8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Iván Badillo Vázquez</w:t>
            </w:r>
          </w:p>
        </w:tc>
        <w:tc>
          <w:tcPr>
            <w:tcW w:w="2001" w:type="dxa"/>
          </w:tcPr>
          <w:p w:rsidR="00A82E8A" w:rsidRPr="00BA7DF6" w:rsidRDefault="00A82E8A" w:rsidP="00A82E8A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Salud Mental</w:t>
            </w:r>
          </w:p>
        </w:tc>
      </w:tr>
      <w:tr w:rsidR="00B61F8C" w:rsidRPr="00BA7DF6" w:rsidTr="00A85378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A82E8A">
              <w:rPr>
                <w:rFonts w:cstheme="minorHAnsi"/>
                <w:sz w:val="18"/>
                <w:szCs w:val="18"/>
              </w:rPr>
              <w:t>Fernández Aparicio, Ángel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A82E8A">
              <w:rPr>
                <w:rFonts w:cstheme="minorHAnsi"/>
                <w:sz w:val="18"/>
                <w:szCs w:val="18"/>
              </w:rPr>
              <w:t>anfeapa@ugr.es</w:t>
            </w:r>
          </w:p>
        </w:tc>
        <w:tc>
          <w:tcPr>
            <w:tcW w:w="1417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3D5FF5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3D5FF5">
              <w:rPr>
                <w:rFonts w:cstheme="minorHAnsi"/>
                <w:sz w:val="18"/>
                <w:szCs w:val="18"/>
              </w:rPr>
              <w:t>uidados de enfermería en el edema agudo de pulmón</w:t>
            </w: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Ignacio Ruiz  Galludo</w:t>
            </w:r>
          </w:p>
        </w:tc>
        <w:tc>
          <w:tcPr>
            <w:tcW w:w="2001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Adulto I</w:t>
            </w:r>
          </w:p>
        </w:tc>
      </w:tr>
      <w:tr w:rsidR="00B61F8C" w:rsidRPr="00BA7DF6" w:rsidTr="00B95868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Egea Fernández, Ana Felicidad</w:t>
            </w:r>
          </w:p>
        </w:tc>
        <w:tc>
          <w:tcPr>
            <w:tcW w:w="2118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anafelicidad@ugr.es</w:t>
            </w:r>
          </w:p>
        </w:tc>
        <w:tc>
          <w:tcPr>
            <w:tcW w:w="1417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Patrones socioculturales de alimentación como causa de desigualdad en salud infantil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Chadya Yahya Abdellaoui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B</w:t>
            </w:r>
          </w:p>
        </w:tc>
      </w:tr>
      <w:tr w:rsidR="00B61F8C" w:rsidRPr="00BA7DF6" w:rsidTr="003A7A9E">
        <w:trPr>
          <w:trHeight w:val="1323"/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Fernández Gómez,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elisabetfdez@ugr.es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eastAsia="Calibri" w:cstheme="minorHAnsi"/>
                <w:sz w:val="18"/>
                <w:szCs w:val="18"/>
              </w:rPr>
            </w:pPr>
            <w:r w:rsidRPr="00BA7DF6">
              <w:rPr>
                <w:rFonts w:eastAsia="Calibri" w:cstheme="minorHAnsi"/>
                <w:sz w:val="18"/>
                <w:szCs w:val="18"/>
              </w:rPr>
              <w:t>Conocimientos, creencias y costumbres alimentarias en el embarazo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Carmen Granados  García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Nutrición y Dietética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Fernández Gómez,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elisabetfdez@ugr.es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Reproducción asistida. El bebé medicamento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Amanda Guerra Ruiz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Ética, Legislación y Deontología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Fernández Gómez,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elisabetfdez@ugr.es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Hábitos saludables  y embarazo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Diego Peña Manchon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Nutrición y Dietética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García Cano, Carlos Andrés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cagc3045@ugr.es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Riesgo laboral durante la gestación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Jamila Ouali El outmani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Salud Laboral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García Cano, Carlos Andrés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cagc3045@ugr.es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Maternidad: conciliación de la vida familiar y laboral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Chaymae El Fraja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Salud Laboral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García Cano, Carlos Andrés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cagc3045@ugr.es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Síndrome de Burnout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Fátima Satour Mohamed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Salud Laboral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García Pérez, Raquel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raquelgp@ugr.es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La comunicación con el paciente crítico y su familia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Virginia Castro Zambrano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Salud Mental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Gil Ruiz, M.ª Mercedes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mgr710@ugr.es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enfermeros a los pacientes con tratamientos citostáticos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Pila Eugenia  Moya Díaz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Adulto 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Gil Ruiz, M.ª Mercedes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mgr710@ugr.es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de enfermería en trasplantes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Gema Encarnación Mira García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Adulto 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Gil Ruiz, M.ª Mercedes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mgr710@ugr.es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Accidentes  biológicos en la práctica enfermera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Aitor  Fernández Hidalgo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Kraemer Muñoz,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ckraemer@ugr.es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Osteoporosis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Raquel Barrionuevo Rayo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Adulto II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Kraemer Muñoz, Carmen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ckraemer@ugr.es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Tumores malignos de piel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Yasmina Mohamed Aatach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Adulto II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Kraemer Muñoz,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ckraemer@ugr.es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Úlceras vasculares en miembros inferiores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Karima Saddiki Mimoun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del Adulto II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Linares Manrique, Marta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mlinar@ugr.es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Ocio hospitalario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Francisco de Asís  de casas González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Paliativos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Linares Manrique, Marta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mlinar@ugr.es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Terapias alternativas en pacientes crónicos, de hospitalización prolongada o terminales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José Manuel Prados García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Paliativos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Linares Manrique, Marta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mlinar@ugr.es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Proyecto de investigación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Imagen corporal y factores psicosociales en enfermemos crónicos, oncológicos y/o  al final de la vida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Aiub  M´Hamed  Hassan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Paliativos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Liñán González, Antonio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antoniolg@ugr.es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Factores nutricionales en el paciente renal trasplantado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Rocío Díaz  Martin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 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Liñán González, Antonio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antoniolg@ugr.es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Enfermedades nosocomiales en UCI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Alejandro Amate Sánchez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 C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Liñán González, Antonio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antoniolg@ugr.es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de enfermería en el paciente de crítico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María del Pilar Gasset Vargas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 C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López Bueno, Marta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martalopez@ugr.es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Los modelos de cuidados enfermeros en la práctica asistencial. Revisión bibliográfica en el nivel preventivo terciario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Belén Ruiz Guillot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Evolución Histórica de los Cuidados. Teorías y modelos. 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López Bueno, Marta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martalopez@ugr.es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Repercusión del paradigma de la integración en la docencia, investigación y cuidados enfermeros del siglo XX y XXI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Evolución Histórica de los Cuidados. Teorías y modelos.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López Bueno, Marta</w:t>
            </w:r>
          </w:p>
        </w:tc>
        <w:tc>
          <w:tcPr>
            <w:tcW w:w="2118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martalopez@ugr.es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</w:tcPr>
          <w:p w:rsidR="00B61F8C" w:rsidRPr="008571E9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8571E9">
              <w:rPr>
                <w:rFonts w:cstheme="minorHAnsi"/>
                <w:sz w:val="18"/>
                <w:szCs w:val="18"/>
                <w:lang w:val="es-ES_tradnl"/>
              </w:rPr>
              <w:t>Repercusión del paradigma de la transformación en la doc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encia, investigación y  C.E </w:t>
            </w:r>
            <w:r w:rsidRPr="008571E9">
              <w:rPr>
                <w:rFonts w:cstheme="minorHAnsi"/>
                <w:sz w:val="18"/>
                <w:szCs w:val="18"/>
                <w:lang w:val="es-ES_tradnl"/>
              </w:rPr>
              <w:t>del siglo XXI.</w:t>
            </w:r>
          </w:p>
          <w:p w:rsidR="00B61F8C" w:rsidRPr="008571E9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Carlos Eugenio  Martínez Martínez </w:t>
            </w:r>
          </w:p>
        </w:tc>
        <w:tc>
          <w:tcPr>
            <w:tcW w:w="2001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8571E9">
              <w:rPr>
                <w:rFonts w:cstheme="minorHAnsi"/>
                <w:sz w:val="18"/>
                <w:szCs w:val="18"/>
              </w:rPr>
              <w:t>Evolución Histórica de los Cuidados. Teorías y modelos.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Luque Vara, Trinidad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triluva@ugr.es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Inmigración y Atención Primaria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 Luisa  Zamudio Merchán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Familiar y Comunitaria.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Luque Vara, Trinidad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triluva@ugr.es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Actuación  de enfermería ante paciente con Accidente cerebrovascular 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Azziza  Kichouh Abdel- Lah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Propuesta de Alumno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Luque Vara, Trinidad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triluva@ugr.es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Cuidando en la escuela. Importancia de la enfermería en el ámbito escolar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María José Bou Barragán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Familiar y Comunitaria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Martín Salvador, Adelina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ademartin@ugr.es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 a un niño con cáncer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Inmaculada Rubio Molina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la Infancia y la Adolescencia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Martín Salvador, Adelina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ademartin@ugr.es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A7DF6">
              <w:rPr>
                <w:rFonts w:cstheme="minorHAnsi"/>
                <w:sz w:val="18"/>
                <w:szCs w:val="18"/>
              </w:rPr>
              <w:t>El método canguro y sus beneficios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Verónica Mansilla Grimaldi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Enfermería de la Infancia y la Adolescencia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Martín Salvador, Adelina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ademartin@ugr.es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Calidad de vida en pacientes con enfermedades crónicas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Esperanza Cruzado González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Proceso de Enfermería y Cuidados Básicos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Morilla Bernal, Ángel Felipe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amorilla@ugr.es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Cuidados de enfermería personas con diabetes tipo 2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Farah Nayib  M´Hamed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B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Morilla Bernal, Ángel Felipe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amorilla@ugr.es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Educación terapéutica en diabetes en personas con diabetes tipo 1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María del Pilar Garrigosa  Jiménez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 B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Morilla Bernal, Ángel Felipe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amorilla@ugr.es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Actitud de enfermería ante las hipoglucemia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Fadoua Lamhamdi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Prácticas Externas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A7DF6">
              <w:rPr>
                <w:rFonts w:cstheme="minorHAnsi"/>
                <w:sz w:val="18"/>
                <w:szCs w:val="18"/>
              </w:rPr>
              <w:t>B</w:t>
            </w:r>
          </w:p>
        </w:tc>
      </w:tr>
      <w:tr w:rsidR="00B61F8C" w:rsidRPr="00BA7DF6" w:rsidTr="00786576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Enfermería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Morillo Espinosa, Susana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61F8C" w:rsidRPr="00307F7F" w:rsidRDefault="00B61F8C" w:rsidP="00B61F8C">
            <w:pPr>
              <w:pStyle w:val="Default"/>
              <w:rPr>
                <w:color w:val="16365D"/>
                <w:sz w:val="18"/>
                <w:szCs w:val="18"/>
              </w:rPr>
            </w:pPr>
            <w:r w:rsidRPr="00307F7F">
              <w:rPr>
                <w:bCs/>
                <w:color w:val="auto"/>
                <w:sz w:val="18"/>
                <w:szCs w:val="18"/>
              </w:rPr>
              <w:t xml:space="preserve">sme@ugr.es 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F8C" w:rsidRDefault="00B61F8C" w:rsidP="00B61F8C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Alteraciones  anatómicas asociadas  al síndrome de Dow</w:t>
            </w:r>
          </w:p>
          <w:p w:rsidR="00B61F8C" w:rsidRDefault="00B61F8C" w:rsidP="00B61F8C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:rsidR="00B61F8C" w:rsidRPr="00BA7DF6" w:rsidRDefault="00B61F8C" w:rsidP="00B61F8C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María Jiménez Gálvez 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B61F8C" w:rsidRPr="00BA7DF6" w:rsidTr="00786576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Enfermería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Morillo Espinosa, Susana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61F8C" w:rsidRPr="00307F7F" w:rsidRDefault="00B61F8C" w:rsidP="00B61F8C">
            <w:pPr>
              <w:pStyle w:val="Default"/>
              <w:rPr>
                <w:color w:val="16365D"/>
                <w:sz w:val="18"/>
                <w:szCs w:val="18"/>
              </w:rPr>
            </w:pPr>
            <w:r w:rsidRPr="00307F7F">
              <w:rPr>
                <w:bCs/>
                <w:color w:val="auto"/>
                <w:sz w:val="18"/>
                <w:szCs w:val="18"/>
              </w:rPr>
              <w:t xml:space="preserve">sme@ugr.es 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Revisión  bibliográfica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F8C" w:rsidRDefault="00B61F8C" w:rsidP="00B61F8C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071F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 comunicación con el paciente crítico y su familia</w:t>
            </w:r>
          </w:p>
        </w:tc>
        <w:tc>
          <w:tcPr>
            <w:tcW w:w="5386" w:type="dxa"/>
            <w:shd w:val="clear" w:color="auto" w:fill="auto"/>
          </w:tcPr>
          <w:p w:rsidR="00B61F8C" w:rsidRPr="00B071F8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 w:rsidRPr="00B071F8">
              <w:rPr>
                <w:rFonts w:cstheme="minorHAnsi"/>
                <w:sz w:val="18"/>
                <w:szCs w:val="18"/>
              </w:rPr>
              <w:t>Virginia castro Zambrano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Salud mental</w:t>
            </w:r>
          </w:p>
        </w:tc>
      </w:tr>
      <w:tr w:rsidR="00B61F8C" w:rsidRPr="00BA7DF6" w:rsidTr="0078195C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Morillo Espinosa, Susana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61F8C" w:rsidRPr="00307F7F" w:rsidRDefault="00B61F8C" w:rsidP="00B61F8C">
            <w:pPr>
              <w:pStyle w:val="Default"/>
              <w:rPr>
                <w:color w:val="16365D"/>
                <w:sz w:val="18"/>
                <w:szCs w:val="18"/>
              </w:rPr>
            </w:pPr>
            <w:r w:rsidRPr="00307F7F">
              <w:rPr>
                <w:bCs/>
                <w:color w:val="auto"/>
                <w:sz w:val="18"/>
                <w:szCs w:val="18"/>
              </w:rPr>
              <w:t xml:space="preserve">sme@ugr.es </w:t>
            </w:r>
          </w:p>
        </w:tc>
        <w:tc>
          <w:tcPr>
            <w:tcW w:w="1417" w:type="dxa"/>
            <w:shd w:val="clear" w:color="auto" w:fill="auto"/>
          </w:tcPr>
          <w:p w:rsidR="00B61F8C" w:rsidRDefault="00B61F8C" w:rsidP="00B61F8C">
            <w:r w:rsidRPr="00410FFD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Cuidados de Enfermería en Unidad de Cuidados Intensivos</w:t>
            </w:r>
          </w:p>
        </w:tc>
        <w:tc>
          <w:tcPr>
            <w:tcW w:w="5386" w:type="dxa"/>
            <w:shd w:val="clear" w:color="auto" w:fill="FFFFFF" w:themeFill="background1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Ignacio Jiménez González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Prá</w:t>
            </w:r>
            <w:r w:rsidRPr="00B71D3D">
              <w:rPr>
                <w:rFonts w:cstheme="minorHAnsi"/>
                <w:sz w:val="18"/>
                <w:szCs w:val="18"/>
              </w:rPr>
              <w:t>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Muñoz Hoyos, Francisca 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Estudio comparativo de la profesión enfermera en Europa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>Muñoz Hoyos, Francisca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Default="00B61F8C" w:rsidP="00B61F8C">
            <w:r w:rsidRPr="006F4471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95868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Estudio sobre la actuación de enfermería con los migrantes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>Muñoz Hoyos, Francisca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Default="00B61F8C" w:rsidP="00B61F8C">
            <w:r w:rsidRPr="006F4471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95868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Los seminarios como herramientas  de formación en enfermería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Navarro Prado, Silvia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silnado@ugr.es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Técnicas para minimizar el dolor/molestia en los cuidado del neonato y lactante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María Ruiz Castellano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la Infancia y la Adolescencia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Navarro Prado, Silvia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silnado@ugr.es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Infección por el virus del papiloma humano y su repercusión sobre la salud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Ijlas El Fonti Khsim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Enfermería del Adulto II (Mujer)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Navarro Prado, Silvia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silnado@ugr.es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Esterilidad e infertilidad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Mirian García Mora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Enfermería del Adulto II (Mujer)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Pérez Ardanaz, Bibiana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bibianap@ugr.es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Nutrición en el deterioro neurológico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Marina Silva Cuevas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Nutrición y Dietética 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Pérez Ardanaz, Bibiana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bibianap@ugr.es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Dietas de origen vegetal y diabetes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Esperanza Guerrero  Vargas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Nutrición y Dietética</w:t>
            </w:r>
          </w:p>
        </w:tc>
      </w:tr>
      <w:tr w:rsidR="00B61F8C" w:rsidRPr="00BA7DF6" w:rsidTr="00B95868">
        <w:trPr>
          <w:trHeight w:val="734"/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Pérez Ardanaz, Bibiana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bibianap@ugr.es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Alergias alimenticias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Marta Cano García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Nutrición y Dietética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Romero Estudillo, Esperanza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mariaesperanzaromero@ugr.es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Patología dual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Nora Hamed González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 de Salud Mental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Romero Estudillo, Esperanza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mariaesperanzaromero@ugr.es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990691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A7DF6">
              <w:rPr>
                <w:rFonts w:cstheme="minorHAnsi"/>
                <w:sz w:val="18"/>
                <w:szCs w:val="18"/>
                <w:lang w:val="es-ES_tradnl"/>
              </w:rPr>
              <w:t>Trastorno por Défici</w:t>
            </w:r>
            <w:r>
              <w:rPr>
                <w:rFonts w:cstheme="minorHAnsi"/>
                <w:sz w:val="18"/>
                <w:szCs w:val="18"/>
                <w:lang w:val="es-ES_tradnl"/>
              </w:rPr>
              <w:t>t de Atención e Hiperactivi</w:t>
            </w:r>
            <w:r>
              <w:rPr>
                <w:rFonts w:cstheme="minorHAnsi"/>
                <w:sz w:val="18"/>
                <w:szCs w:val="18"/>
                <w:lang w:val="es-ES_tradnl"/>
              </w:rPr>
              <w:softHyphen/>
              <w:t>dad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Seila Mohamed  El Mokaddam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Salud Mental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Romero Estudillo, Esperanza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mariaesperanzaromero@ugr.es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A7DF6">
              <w:rPr>
                <w:rFonts w:cstheme="minorHAnsi"/>
                <w:sz w:val="18"/>
                <w:szCs w:val="18"/>
                <w:lang w:val="es-ES_tradnl"/>
              </w:rPr>
              <w:t xml:space="preserve">Uso y abuso de las 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TIC </w:t>
            </w:r>
            <w:r w:rsidRPr="00BA7DF6">
              <w:rPr>
                <w:rFonts w:cstheme="minorHAnsi"/>
                <w:sz w:val="18"/>
                <w:szCs w:val="18"/>
                <w:lang w:val="es-ES_tradnl"/>
              </w:rPr>
              <w:t xml:space="preserve"> por adolescentes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Houda Bouanani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de Salud Mental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Román Mata, Silvia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silviasanroman@ugr.es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Plantas naturales y sus beneficios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Nabil   Ghijou  Abselam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Transculturalidad, Género y Salud</w:t>
            </w:r>
          </w:p>
        </w:tc>
      </w:tr>
      <w:tr w:rsidR="00B61F8C" w:rsidRPr="00BA7DF6" w:rsidTr="0095345F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Román Mata, Silvia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silviasanroman@ugr.es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Proyecto de investigación </w:t>
            </w:r>
          </w:p>
        </w:tc>
        <w:tc>
          <w:tcPr>
            <w:tcW w:w="1969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Proyecto de investigación: Uso y Abuso de la telefonía móvil en los jóvenes. Estudio transcultural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 Castellano Chaparro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Propuesta de alumno 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Román Mata, Silvia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silviasanroman@ugr.es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Las TIC y el ocio digital en jóvenes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Nerea Panadero Pérez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TIC en Cuidados de Salud y Metodología de la Investigación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Sánchez Ojeda, María Angustias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maso@ugr.es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Plan de cuidados a un paciente inmigrante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Victoria Galán Fernández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Proceso de Enfermería y Cuidados Básicos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Sánchez Ojeda, María Angustias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maso@ugr.es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Prejuicios hacia la población inmigrante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Gestión de los Servicios de Enfermería y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Doc. S. S.</w:t>
            </w:r>
          </w:p>
        </w:tc>
      </w:tr>
      <w:tr w:rsidR="00B61F8C" w:rsidRPr="00BA7DF6" w:rsidTr="002A0CB9">
        <w:trPr>
          <w:trHeight w:val="1308"/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Sánchez Ojeda, María Angustias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maso@ugr.es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Prejuicio sutil y manifiesto hacia la población inmigrante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Gestión de los Servicios de Enfermería y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 Doc. S. S.</w:t>
            </w:r>
          </w:p>
        </w:tc>
      </w:tr>
      <w:tr w:rsidR="00D4325C" w:rsidRPr="00BA7DF6" w:rsidTr="002A0CB9">
        <w:trPr>
          <w:trHeight w:val="1308"/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Enfermería 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Trujillo Muñoz, </w:t>
            </w:r>
            <w:r w:rsidR="00E262AA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rovidencia Juana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61F8C">
              <w:rPr>
                <w:rFonts w:cstheme="minorHAnsi"/>
                <w:sz w:val="18"/>
                <w:szCs w:val="18"/>
              </w:rPr>
              <w:t>ptm39@ugr.es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D4325C" w:rsidRDefault="00D4325C" w:rsidP="00D4325C">
            <w:r w:rsidRPr="00410FFD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D4325C" w:rsidRPr="00FF67B7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Humanización en los Servicios de críticos e Intensivos</w:t>
            </w:r>
          </w:p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71D3D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D4325C" w:rsidRPr="00BA7DF6" w:rsidTr="0084413A">
        <w:trPr>
          <w:trHeight w:val="1308"/>
          <w:jc w:val="center"/>
        </w:trPr>
        <w:tc>
          <w:tcPr>
            <w:tcW w:w="1584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Enfermería </w:t>
            </w:r>
          </w:p>
        </w:tc>
        <w:tc>
          <w:tcPr>
            <w:tcW w:w="1560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Trujillo Muñoz, </w:t>
            </w:r>
            <w:r w:rsidR="00E262AA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rovidencia Juana</w:t>
            </w:r>
          </w:p>
        </w:tc>
        <w:tc>
          <w:tcPr>
            <w:tcW w:w="2118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61F8C">
              <w:rPr>
                <w:rFonts w:cstheme="minorHAnsi"/>
                <w:sz w:val="18"/>
                <w:szCs w:val="18"/>
              </w:rPr>
              <w:t>ptm39@ugr.es</w:t>
            </w:r>
          </w:p>
        </w:tc>
        <w:tc>
          <w:tcPr>
            <w:tcW w:w="1417" w:type="dxa"/>
            <w:shd w:val="clear" w:color="auto" w:fill="FFFFFF" w:themeFill="background1"/>
          </w:tcPr>
          <w:p w:rsidR="00D4325C" w:rsidRDefault="00D4325C" w:rsidP="00D4325C">
            <w:r w:rsidRPr="005E5AF3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FFFFFF" w:themeFill="background1"/>
          </w:tcPr>
          <w:p w:rsidR="00D4325C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 w:rsidRPr="003D5FF5">
              <w:rPr>
                <w:rFonts w:cstheme="minorHAnsi"/>
                <w:sz w:val="18"/>
                <w:szCs w:val="18"/>
              </w:rPr>
              <w:t>alvulopatías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D5FF5">
              <w:rPr>
                <w:rFonts w:cstheme="minorHAnsi"/>
                <w:sz w:val="18"/>
                <w:szCs w:val="18"/>
              </w:rPr>
              <w:t xml:space="preserve"> Cuidados enfermeros</w:t>
            </w:r>
          </w:p>
        </w:tc>
        <w:tc>
          <w:tcPr>
            <w:tcW w:w="5386" w:type="dxa"/>
            <w:shd w:val="clear" w:color="auto" w:fill="FFFFFF" w:themeFill="background1"/>
          </w:tcPr>
          <w:p w:rsidR="00D4325C" w:rsidRPr="00BA7DF6" w:rsidRDefault="0084413A" w:rsidP="00D4325C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13A">
              <w:rPr>
                <w:rFonts w:cstheme="minorHAnsi"/>
                <w:sz w:val="18"/>
                <w:szCs w:val="18"/>
              </w:rPr>
              <w:t>Mohamed AL-LAl</w:t>
            </w:r>
          </w:p>
        </w:tc>
        <w:tc>
          <w:tcPr>
            <w:tcW w:w="2001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3D5FF5">
              <w:rPr>
                <w:rFonts w:cstheme="minorHAnsi"/>
                <w:sz w:val="18"/>
                <w:szCs w:val="18"/>
              </w:rPr>
              <w:t>Adulto I</w:t>
            </w:r>
          </w:p>
        </w:tc>
      </w:tr>
      <w:tr w:rsidR="00D4325C" w:rsidRPr="00BA7DF6" w:rsidTr="00D4325C">
        <w:trPr>
          <w:trHeight w:val="1308"/>
          <w:jc w:val="center"/>
        </w:trPr>
        <w:tc>
          <w:tcPr>
            <w:tcW w:w="1584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Enfermería </w:t>
            </w:r>
          </w:p>
        </w:tc>
        <w:tc>
          <w:tcPr>
            <w:tcW w:w="1560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Trujillo Muñoz, </w:t>
            </w:r>
            <w:r w:rsidR="00E262AA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rovidencia Juana</w:t>
            </w:r>
          </w:p>
        </w:tc>
        <w:tc>
          <w:tcPr>
            <w:tcW w:w="2118" w:type="dxa"/>
            <w:shd w:val="clear" w:color="auto" w:fill="FFFFFF" w:themeFill="background1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61F8C">
              <w:rPr>
                <w:rFonts w:cstheme="minorHAnsi"/>
                <w:sz w:val="18"/>
                <w:szCs w:val="18"/>
              </w:rPr>
              <w:t>ptm39@ugr.es</w:t>
            </w:r>
          </w:p>
        </w:tc>
        <w:tc>
          <w:tcPr>
            <w:tcW w:w="1417" w:type="dxa"/>
            <w:shd w:val="clear" w:color="auto" w:fill="auto"/>
          </w:tcPr>
          <w:p w:rsidR="00D4325C" w:rsidRDefault="00D4325C" w:rsidP="00D4325C">
            <w:r w:rsidRPr="005E5AF3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auto"/>
          </w:tcPr>
          <w:p w:rsidR="00D4325C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3D5FF5">
              <w:rPr>
                <w:rFonts w:cstheme="minorHAnsi"/>
                <w:sz w:val="18"/>
                <w:szCs w:val="18"/>
              </w:rPr>
              <w:t>Cuidados de enfermería en el paciente hipertenso según cifras tensionales</w:t>
            </w:r>
          </w:p>
        </w:tc>
        <w:tc>
          <w:tcPr>
            <w:tcW w:w="5386" w:type="dxa"/>
            <w:shd w:val="clear" w:color="auto" w:fill="auto"/>
          </w:tcPr>
          <w:p w:rsidR="00D4325C" w:rsidRPr="00BA7DF6" w:rsidRDefault="00D4325C" w:rsidP="00D4325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Olga Marín Revelles </w:t>
            </w:r>
          </w:p>
        </w:tc>
        <w:tc>
          <w:tcPr>
            <w:tcW w:w="2001" w:type="dxa"/>
            <w:shd w:val="clear" w:color="auto" w:fill="auto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3D5FF5">
              <w:rPr>
                <w:rFonts w:cstheme="minorHAnsi"/>
                <w:sz w:val="18"/>
                <w:szCs w:val="18"/>
              </w:rPr>
              <w:t>Adulto I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Vázquez Villasana, Isabel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ivazquez@ugr.es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eastAsia="Calibri" w:cstheme="minorHAnsi"/>
                <w:sz w:val="18"/>
                <w:szCs w:val="18"/>
              </w:rPr>
            </w:pPr>
            <w:r w:rsidRPr="00BA7DF6">
              <w:rPr>
                <w:rFonts w:eastAsia="Calibri" w:cstheme="minorHAnsi"/>
                <w:sz w:val="18"/>
                <w:szCs w:val="18"/>
              </w:rPr>
              <w:t>Competencias y funciones de las Direcciones de Enfermería en los nuevos modelos de gestión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Gestión de los Servicios de Enfermería y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 Doc. S. S.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Vázquez Villasana, Isabel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ivazquez@ugr.es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los estereotipos de la enfermería en el cine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tabs>
                <w:tab w:val="left" w:pos="496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Familiar y Comunitaria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3A7A9E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3A7A9E">
              <w:rPr>
                <w:rFonts w:cstheme="minorHAnsi"/>
                <w:sz w:val="18"/>
                <w:szCs w:val="18"/>
              </w:rPr>
              <w:t>Vázquez Villasana, Isabel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89382A">
              <w:rPr>
                <w:rFonts w:cstheme="minorHAnsi"/>
                <w:sz w:val="18"/>
                <w:szCs w:val="18"/>
              </w:rPr>
              <w:t>ivazquez@ugr.es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89382A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89382A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89382A">
              <w:rPr>
                <w:rFonts w:cstheme="minorHAnsi"/>
                <w:sz w:val="18"/>
                <w:szCs w:val="18"/>
              </w:rPr>
              <w:t>La sobrecarga del cuidador. Efectividad de las intervenciones educativas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tabs>
                <w:tab w:val="left" w:pos="496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Antonio Esteban Moreno Ballesteros </w:t>
            </w:r>
          </w:p>
        </w:tc>
        <w:tc>
          <w:tcPr>
            <w:tcW w:w="2001" w:type="dxa"/>
          </w:tcPr>
          <w:p w:rsidR="00B61F8C" w:rsidRPr="0089382A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89382A">
              <w:rPr>
                <w:rFonts w:cstheme="minorHAnsi"/>
                <w:sz w:val="18"/>
                <w:szCs w:val="18"/>
              </w:rPr>
              <w:t>Enfermería Familiar y Comunitaria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413A" w:rsidRPr="00BA7DF6" w:rsidTr="00825E02">
        <w:trPr>
          <w:jc w:val="center"/>
        </w:trPr>
        <w:tc>
          <w:tcPr>
            <w:tcW w:w="1584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Profesor por determinar </w:t>
            </w:r>
          </w:p>
        </w:tc>
        <w:tc>
          <w:tcPr>
            <w:tcW w:w="1560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:rsidR="0084413A" w:rsidRDefault="0084413A" w:rsidP="0084413A">
            <w:r w:rsidRPr="00410FFD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70AD47" w:themeFill="accent6"/>
          </w:tcPr>
          <w:p w:rsidR="0084413A" w:rsidRPr="00FF67B7" w:rsidRDefault="0084413A" w:rsidP="0084413A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Nuevas tecnologías relacionadas con la salud</w:t>
            </w:r>
          </w:p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70AD47" w:themeFill="accent6"/>
          </w:tcPr>
          <w:p w:rsidR="0084413A" w:rsidRPr="00BA7DF6" w:rsidRDefault="0084413A" w:rsidP="008441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70AD47" w:themeFill="accent6"/>
          </w:tcPr>
          <w:p w:rsidR="0084413A" w:rsidRPr="00FF67B7" w:rsidRDefault="0084413A" w:rsidP="0084413A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TIC</w:t>
            </w:r>
          </w:p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172F54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Romero Béjar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72F54">
              <w:rPr>
                <w:rFonts w:cstheme="minorHAnsi"/>
                <w:sz w:val="18"/>
                <w:szCs w:val="18"/>
              </w:rPr>
              <w:t xml:space="preserve"> José Luis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jlrbejar@ugr.es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172F54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 xml:space="preserve">Factores de riesgo que influyen en el cambio de nivel para cada una de las dimensiones del Burnout en la profesión </w:t>
            </w:r>
            <w:r w:rsidRPr="00172F54">
              <w:rPr>
                <w:rFonts w:cstheme="minorHAnsi"/>
                <w:sz w:val="18"/>
                <w:szCs w:val="18"/>
              </w:rPr>
              <w:lastRenderedPageBreak/>
              <w:t>de enfermería según el área de desempeño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la empatía en el personal sanitario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habilidades en el personal sanitario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la empatía en estudiantes de Ciencias de la Salud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Bazataqui Garnelo, Patricia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pbazataqui@ugr.es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 de la diabetes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Noor Azzouzi El Founti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Bazataqui Garnelo, Patricia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pbazataqui@ugr.es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Anestésicos locales en enfermería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Pablo  José Pastor Martínez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Tardido Hernández, Claudio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ctardido@ugr.es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 del dolor en ancianos</w:t>
            </w: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Javier Gallardo Cano 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Tardido Hernández, Claudio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ctardido@ugr.es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 del dolor en niños</w:t>
            </w: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Estefanía Delgado García 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Farmacología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Filología Inglesa y Alemana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Álvarez Martínez, José Manuel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jalvarmar@ugr.es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6E2E75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6E2E75" w:rsidRDefault="00B61F8C" w:rsidP="00B61F8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2E75">
              <w:rPr>
                <w:rFonts w:cstheme="minorHAnsi"/>
                <w:sz w:val="18"/>
                <w:szCs w:val="18"/>
                <w:lang w:val="en-US"/>
              </w:rPr>
              <w:t xml:space="preserve">Running a public universal health service in </w:t>
            </w:r>
            <w:r>
              <w:rPr>
                <w:rFonts w:cstheme="minorHAnsi"/>
                <w:sz w:val="18"/>
                <w:szCs w:val="18"/>
                <w:lang w:val="en-US"/>
              </w:rPr>
              <w:t>the English speaking countries</w:t>
            </w:r>
          </w:p>
          <w:p w:rsidR="00B61F8C" w:rsidRPr="006E2E75" w:rsidRDefault="00B61F8C" w:rsidP="00B61F8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6E2E75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Inglés en Ciencias de la Salud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 xml:space="preserve">Sáenz de Rodrigáñez </w:t>
            </w:r>
            <w:r w:rsidRPr="000864B8">
              <w:rPr>
                <w:rFonts w:cstheme="minorHAnsi"/>
                <w:sz w:val="18"/>
                <w:szCs w:val="18"/>
              </w:rPr>
              <w:lastRenderedPageBreak/>
              <w:t>García</w:t>
            </w:r>
            <w:r>
              <w:rPr>
                <w:rFonts w:cstheme="minorHAnsi"/>
                <w:sz w:val="18"/>
                <w:szCs w:val="18"/>
              </w:rPr>
              <w:t xml:space="preserve">, Miguel Ángel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lastRenderedPageBreak/>
              <w:t xml:space="preserve"> msaenzr@ugr.es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 xml:space="preserve">Revisión bibliográfica de los efectos fisiológicos de dos </w:t>
            </w:r>
            <w:r w:rsidRPr="000864B8">
              <w:rPr>
                <w:rFonts w:cstheme="minorHAnsi"/>
                <w:sz w:val="18"/>
                <w:szCs w:val="18"/>
              </w:rPr>
              <w:lastRenderedPageBreak/>
              <w:t>técnicas alternativas; la acupuntura y la auriculoterapia.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BA7DF6">
              <w:rPr>
                <w:rFonts w:cstheme="minorHAnsi"/>
                <w:sz w:val="18"/>
                <w:szCs w:val="18"/>
                <w:lang w:val="pt-BR"/>
              </w:rPr>
              <w:t>Fisiologia II</w:t>
            </w:r>
          </w:p>
        </w:tc>
      </w:tr>
      <w:tr w:rsidR="000864B8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Fisiología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Sáenz de Rodrigáñez García</w:t>
            </w:r>
            <w:r>
              <w:rPr>
                <w:rFonts w:cstheme="minorHAnsi"/>
                <w:sz w:val="18"/>
                <w:szCs w:val="18"/>
              </w:rPr>
              <w:t xml:space="preserve">, Miguel Ángel </w:t>
            </w:r>
          </w:p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 xml:space="preserve"> msaenzr@ugr.es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Evaluación y manejo de la Medicinas alternativas en las consultas realizadas por los médicos de familia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BA7DF6">
              <w:rPr>
                <w:rFonts w:cstheme="minorHAnsi"/>
                <w:sz w:val="18"/>
                <w:szCs w:val="18"/>
                <w:lang w:val="pt-BR"/>
              </w:rPr>
              <w:t>Fisiologia II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Rodríguez Gómez,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Isabel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isabelrg@ugr.es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Posibles estrategias a implementar para prevenir la deficiencia de vitamina D en las madres y sus hijos en el embarazo y la lactancia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 Belén Rodríguez  Valderrama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  <w:lang w:val="pt-BR"/>
              </w:rPr>
              <w:t>Fisiologia II</w:t>
            </w:r>
          </w:p>
        </w:tc>
      </w:tr>
      <w:tr w:rsidR="00B61F8C" w:rsidRPr="00BA7DF6" w:rsidTr="00353A51">
        <w:trPr>
          <w:jc w:val="center"/>
        </w:trPr>
        <w:tc>
          <w:tcPr>
            <w:tcW w:w="1584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</w:t>
            </w:r>
          </w:p>
        </w:tc>
        <w:tc>
          <w:tcPr>
            <w:tcW w:w="1560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Rodríguez Gómez,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Isabel</w:t>
            </w:r>
          </w:p>
        </w:tc>
        <w:tc>
          <w:tcPr>
            <w:tcW w:w="2118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isabelrg@ugr.es</w:t>
            </w:r>
          </w:p>
        </w:tc>
        <w:tc>
          <w:tcPr>
            <w:tcW w:w="1417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en la consulta de enfermedad renal crónica avanzada (ERCA)</w:t>
            </w:r>
          </w:p>
        </w:tc>
        <w:tc>
          <w:tcPr>
            <w:tcW w:w="5386" w:type="dxa"/>
            <w:shd w:val="clear" w:color="auto" w:fill="auto"/>
          </w:tcPr>
          <w:p w:rsidR="00B61F8C" w:rsidRPr="00BA7DF6" w:rsidRDefault="00353A51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Alejandro Lara Fernández </w:t>
            </w:r>
          </w:p>
        </w:tc>
        <w:tc>
          <w:tcPr>
            <w:tcW w:w="2001" w:type="dxa"/>
            <w:shd w:val="clear" w:color="auto" w:fill="auto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Personalidad, Evaluación y Tratamiento Psicológico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Benbunan Bentata,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Bibinha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bbenbunan@ugr.es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Desde la donación al trasplante: Una perspectiva psicológica y social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 Joya Aldeguer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Personalidad, Evaluación y Tratamiento Psicológico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Benbunan Bentata,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Bibinha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bbenbunan@ugr.es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Aspectos psicológicos de las enfermedades raras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Ángela Pérez  Granados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 Experimental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Solano Galvis,  Cesar Augusto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casolano@ugr.es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Proyecto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Factores emocionales en el ámbito laboral de enfermería en Melilla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 Experimental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Solano Galvis,  Cesar Augusto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casolano@ugr.es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Inteligencia Emocional en ámbito de enfermería en Melilla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Mario Mora Fernández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Química inorgánica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Enrique Mirón,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cenrique@ugr.es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Mecanismos moleculares implicados en el apetito y la saciedad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María José Bejar Bejar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Bioquímica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Química inorgánica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Enrique Mirón,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cenrique@ugr.es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Efecto beneficioso del consumo de antioxidantes en la dieta alimenticia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Álvaro Agustín de la casa –Huertas Lerma 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Bioquímica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Química inorgánica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Enrique Mirón,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cenrique@ugr.es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La bioquímica de los sentidos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Francisco Javier Rincón López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Bioquímica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Química inorgánica</w:t>
            </w:r>
          </w:p>
        </w:tc>
        <w:tc>
          <w:tcPr>
            <w:tcW w:w="1560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Enrique Mirón, Carmen</w:t>
            </w:r>
          </w:p>
        </w:tc>
        <w:tc>
          <w:tcPr>
            <w:tcW w:w="2118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cenrique@ugr.es</w:t>
            </w:r>
          </w:p>
        </w:tc>
        <w:tc>
          <w:tcPr>
            <w:tcW w:w="1417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El papel del selenio en la salud celular y prevención del cáncer</w:t>
            </w:r>
          </w:p>
        </w:tc>
        <w:tc>
          <w:tcPr>
            <w:tcW w:w="5386" w:type="dxa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Consuelo Sánchez Navarro</w:t>
            </w:r>
          </w:p>
        </w:tc>
        <w:tc>
          <w:tcPr>
            <w:tcW w:w="2001" w:type="dxa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Bioquímica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Zoología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González García, Juan Antonio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jagg@ugr.es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Alteraciones fisiológicas en ambientes exóticos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Zoología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González García, Juan Antonio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jagg@ugr.es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Deportes de élite: fisiología cardioventilatoria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8A5F12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</w:t>
            </w:r>
          </w:p>
        </w:tc>
      </w:tr>
      <w:tr w:rsidR="00B61F8C" w:rsidRPr="00BA7DF6" w:rsidTr="003A7A9E">
        <w:trPr>
          <w:jc w:val="center"/>
        </w:trPr>
        <w:tc>
          <w:tcPr>
            <w:tcW w:w="1584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Zoología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González García, Juan Antonio</w:t>
            </w:r>
          </w:p>
        </w:tc>
        <w:tc>
          <w:tcPr>
            <w:tcW w:w="2118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jagg@ugr.es</w:t>
            </w:r>
          </w:p>
        </w:tc>
        <w:tc>
          <w:tcPr>
            <w:tcW w:w="1417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Cambios fisiológicos en la mujer embarazada</w:t>
            </w:r>
          </w:p>
        </w:tc>
        <w:tc>
          <w:tcPr>
            <w:tcW w:w="5386" w:type="dxa"/>
            <w:shd w:val="clear" w:color="auto" w:fill="auto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María del Carmen García Gómez</w:t>
            </w:r>
          </w:p>
        </w:tc>
        <w:tc>
          <w:tcPr>
            <w:tcW w:w="2001" w:type="dxa"/>
            <w:shd w:val="clear" w:color="auto" w:fill="FFFFFF" w:themeFill="background1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</w:t>
            </w:r>
          </w:p>
        </w:tc>
      </w:tr>
    </w:tbl>
    <w:p w:rsidR="004F29B7" w:rsidRPr="00F628A1" w:rsidRDefault="004F29B7">
      <w:pPr>
        <w:rPr>
          <w:rFonts w:cstheme="minorHAnsi"/>
          <w:sz w:val="12"/>
          <w:szCs w:val="12"/>
        </w:rPr>
      </w:pPr>
    </w:p>
    <w:sectPr w:rsidR="004F29B7" w:rsidRPr="00F628A1" w:rsidSect="00EA02A2">
      <w:headerReference w:type="default" r:id="rId13"/>
      <w:footerReference w:type="even" r:id="rId14"/>
      <w:footerReference w:type="default" r:id="rId15"/>
      <w:pgSz w:w="16838" w:h="11906" w:orient="landscape"/>
      <w:pgMar w:top="1134" w:right="1418" w:bottom="1134" w:left="1418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52" w:rsidRDefault="00603E52" w:rsidP="00705EA3">
      <w:pPr>
        <w:spacing w:after="0" w:line="240" w:lineRule="auto"/>
      </w:pPr>
      <w:r>
        <w:separator/>
      </w:r>
    </w:p>
  </w:endnote>
  <w:endnote w:type="continuationSeparator" w:id="0">
    <w:p w:rsidR="00603E52" w:rsidRDefault="00603E52" w:rsidP="007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76" w:rsidRDefault="00786576" w:rsidP="00705EA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576" w:rsidRDefault="007865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3" w:type="pct"/>
      <w:tblInd w:w="-743" w:type="dxa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13822"/>
      <w:gridCol w:w="1673"/>
    </w:tblGrid>
    <w:tr w:rsidR="00786576" w:rsidTr="00A970F6">
      <w:trPr>
        <w:trHeight w:val="360"/>
      </w:trPr>
      <w:tc>
        <w:tcPr>
          <w:tcW w:w="4460" w:type="pct"/>
          <w:tcBorders>
            <w:right w:val="single" w:sz="4" w:space="0" w:color="FFC000" w:themeColor="accent4"/>
          </w:tcBorders>
        </w:tcPr>
        <w:p w:rsidR="00786576" w:rsidRPr="00EA02A2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2"/>
              <w:szCs w:val="2"/>
            </w:rPr>
          </w:pPr>
          <w:r w:rsidRPr="00EA02A2">
            <w:rPr>
              <w:rFonts w:ascii="Garamond" w:hAnsi="Garamond"/>
              <w:b/>
              <w:sz w:val="2"/>
              <w:szCs w:val="2"/>
            </w:rPr>
            <w:t xml:space="preserve"> </w:t>
          </w:r>
        </w:p>
        <w:p w:rsidR="00786576" w:rsidRPr="00A970F6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AA7045">
            <w:rPr>
              <w:rFonts w:ascii="Garamond" w:hAnsi="Garamond"/>
              <w:b/>
              <w:sz w:val="16"/>
              <w:szCs w:val="16"/>
            </w:rPr>
            <w:t>FACULTAD DE CIENCIAS DE LA SALUD</w:t>
          </w:r>
          <w:r>
            <w:rPr>
              <w:rFonts w:ascii="Garamond" w:hAnsi="Garamond"/>
              <w:b/>
              <w:sz w:val="16"/>
              <w:szCs w:val="16"/>
            </w:rPr>
            <w:t xml:space="preserve">.  </w:t>
          </w:r>
          <w:r w:rsidRPr="00A970F6">
            <w:rPr>
              <w:rFonts w:ascii="Garamond" w:hAnsi="Garamond"/>
              <w:b/>
              <w:sz w:val="16"/>
              <w:szCs w:val="16"/>
              <w:lang w:val="en-US"/>
            </w:rPr>
            <w:t>C/ Santander, n.º 1 CP: 52071 Melilla | Tels.: +34 952 698 822/823</w:t>
          </w:r>
        </w:p>
        <w:p w:rsidR="00786576" w:rsidRPr="00EA02A2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EA02A2">
            <w:rPr>
              <w:rFonts w:ascii="Garamond" w:hAnsi="Garamond"/>
              <w:b/>
              <w:sz w:val="16"/>
              <w:szCs w:val="16"/>
            </w:rPr>
            <w:t>e-mail: coordinaciondetitulo.ccs.melilla@ugr.es| http://cienciassaludmelilla</w:t>
          </w:r>
          <w:r>
            <w:rPr>
              <w:rFonts w:ascii="Garamond" w:hAnsi="Garamond"/>
              <w:b/>
              <w:sz w:val="16"/>
              <w:szCs w:val="16"/>
            </w:rPr>
            <w:t>.ugr.es/</w:t>
          </w:r>
        </w:p>
      </w:tc>
      <w:tc>
        <w:tcPr>
          <w:tcW w:w="540" w:type="pct"/>
          <w:tcBorders>
            <w:left w:val="single" w:sz="4" w:space="0" w:color="FFC000" w:themeColor="accent4"/>
          </w:tcBorders>
          <w:shd w:val="clear" w:color="auto" w:fill="auto"/>
        </w:tcPr>
        <w:p w:rsidR="00786576" w:rsidRDefault="00786576">
          <w:pPr>
            <w:pStyle w:val="Piedepgina"/>
            <w:jc w:val="right"/>
            <w:rPr>
              <w:color w:val="FFFFFF" w:themeColor="background1"/>
            </w:rPr>
          </w:pPr>
          <w:r>
            <w:t xml:space="preserve">Página- </w:t>
          </w:r>
          <w:r w:rsidRPr="00EA02A2">
            <w:fldChar w:fldCharType="begin"/>
          </w:r>
          <w:r w:rsidRPr="00EA02A2">
            <w:instrText>PAGE    \* MERGEFORMAT</w:instrText>
          </w:r>
          <w:r w:rsidRPr="00EA02A2">
            <w:fldChar w:fldCharType="separate"/>
          </w:r>
          <w:r w:rsidR="000555D3">
            <w:rPr>
              <w:noProof/>
            </w:rPr>
            <w:t>1</w:t>
          </w:r>
          <w:r w:rsidRPr="00EA02A2">
            <w:fldChar w:fldCharType="end"/>
          </w:r>
        </w:p>
      </w:tc>
    </w:tr>
  </w:tbl>
  <w:p w:rsidR="00786576" w:rsidRDefault="007865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52" w:rsidRDefault="00603E52" w:rsidP="00705EA3">
      <w:pPr>
        <w:spacing w:after="0" w:line="240" w:lineRule="auto"/>
      </w:pPr>
      <w:r>
        <w:separator/>
      </w:r>
    </w:p>
  </w:footnote>
  <w:footnote w:type="continuationSeparator" w:id="0">
    <w:p w:rsidR="00603E52" w:rsidRDefault="00603E52" w:rsidP="0070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76" w:rsidRPr="001A45BD" w:rsidRDefault="00786576" w:rsidP="001A45BD">
    <w:pPr>
      <w:pStyle w:val="Encabezado"/>
      <w:rPr>
        <w:rFonts w:ascii="Calibri" w:eastAsia="Calibri" w:hAnsi="Calibri" w:cs="Times New Roman"/>
        <w:lang w:val="en-US"/>
      </w:rPr>
    </w:pPr>
    <w:r w:rsidRPr="001A45BD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7712075</wp:posOffset>
          </wp:positionH>
          <wp:positionV relativeFrom="paragraph">
            <wp:posOffset>-21590</wp:posOffset>
          </wp:positionV>
          <wp:extent cx="1833880" cy="62801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tad Ciencias Sal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45BD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-50165</wp:posOffset>
          </wp:positionV>
          <wp:extent cx="1938020" cy="659765"/>
          <wp:effectExtent l="0" t="0" r="5080" b="698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GR alarg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6576" w:rsidRDefault="00786576">
    <w:pPr>
      <w:pStyle w:val="Encabezado"/>
    </w:pPr>
  </w:p>
  <w:p w:rsidR="00786576" w:rsidRDefault="00786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6"/>
    <w:rsid w:val="00002BC7"/>
    <w:rsid w:val="000555D3"/>
    <w:rsid w:val="00061E9E"/>
    <w:rsid w:val="0007538D"/>
    <w:rsid w:val="00085032"/>
    <w:rsid w:val="00085CA9"/>
    <w:rsid w:val="000864B8"/>
    <w:rsid w:val="000A35F3"/>
    <w:rsid w:val="000B5B7A"/>
    <w:rsid w:val="000C7519"/>
    <w:rsid w:val="000D3395"/>
    <w:rsid w:val="000E412F"/>
    <w:rsid w:val="0012538E"/>
    <w:rsid w:val="00133E1E"/>
    <w:rsid w:val="001537F3"/>
    <w:rsid w:val="00172F54"/>
    <w:rsid w:val="001807CF"/>
    <w:rsid w:val="001873E5"/>
    <w:rsid w:val="001976F0"/>
    <w:rsid w:val="001A45BD"/>
    <w:rsid w:val="001B5F93"/>
    <w:rsid w:val="001F3094"/>
    <w:rsid w:val="0022339D"/>
    <w:rsid w:val="002274EF"/>
    <w:rsid w:val="002431F4"/>
    <w:rsid w:val="00256AA3"/>
    <w:rsid w:val="00262078"/>
    <w:rsid w:val="00270AE4"/>
    <w:rsid w:val="002A0CB9"/>
    <w:rsid w:val="002A2377"/>
    <w:rsid w:val="002B072F"/>
    <w:rsid w:val="002B692D"/>
    <w:rsid w:val="002C1A0A"/>
    <w:rsid w:val="002D4F2C"/>
    <w:rsid w:val="002F0F35"/>
    <w:rsid w:val="002F4B1E"/>
    <w:rsid w:val="002F5B3B"/>
    <w:rsid w:val="003043BB"/>
    <w:rsid w:val="00307F7F"/>
    <w:rsid w:val="0031188E"/>
    <w:rsid w:val="00332730"/>
    <w:rsid w:val="003406C1"/>
    <w:rsid w:val="00344319"/>
    <w:rsid w:val="00344783"/>
    <w:rsid w:val="00353A51"/>
    <w:rsid w:val="00365265"/>
    <w:rsid w:val="0037314F"/>
    <w:rsid w:val="00397844"/>
    <w:rsid w:val="003A1183"/>
    <w:rsid w:val="003A4C33"/>
    <w:rsid w:val="003A7A9E"/>
    <w:rsid w:val="003D5FF5"/>
    <w:rsid w:val="003E7998"/>
    <w:rsid w:val="003F1144"/>
    <w:rsid w:val="0041690E"/>
    <w:rsid w:val="004268E1"/>
    <w:rsid w:val="004375B8"/>
    <w:rsid w:val="004456FA"/>
    <w:rsid w:val="00451A2B"/>
    <w:rsid w:val="004521D0"/>
    <w:rsid w:val="00454479"/>
    <w:rsid w:val="0046653E"/>
    <w:rsid w:val="004873E4"/>
    <w:rsid w:val="004A365A"/>
    <w:rsid w:val="004A3F3E"/>
    <w:rsid w:val="004D515E"/>
    <w:rsid w:val="004E25E6"/>
    <w:rsid w:val="004E53FD"/>
    <w:rsid w:val="004F29B7"/>
    <w:rsid w:val="00505A5E"/>
    <w:rsid w:val="0050706E"/>
    <w:rsid w:val="005111BA"/>
    <w:rsid w:val="005143DD"/>
    <w:rsid w:val="005178C7"/>
    <w:rsid w:val="00565814"/>
    <w:rsid w:val="00570D08"/>
    <w:rsid w:val="00577E71"/>
    <w:rsid w:val="00581956"/>
    <w:rsid w:val="00584A49"/>
    <w:rsid w:val="00591B36"/>
    <w:rsid w:val="00594297"/>
    <w:rsid w:val="005A19E2"/>
    <w:rsid w:val="005A7598"/>
    <w:rsid w:val="005C3508"/>
    <w:rsid w:val="005C787D"/>
    <w:rsid w:val="005D060F"/>
    <w:rsid w:val="005D0E7C"/>
    <w:rsid w:val="005D49EF"/>
    <w:rsid w:val="005D4E9A"/>
    <w:rsid w:val="005F63FD"/>
    <w:rsid w:val="00603E52"/>
    <w:rsid w:val="006043AF"/>
    <w:rsid w:val="00624A51"/>
    <w:rsid w:val="006379D1"/>
    <w:rsid w:val="00670088"/>
    <w:rsid w:val="00684F0A"/>
    <w:rsid w:val="00691387"/>
    <w:rsid w:val="00696801"/>
    <w:rsid w:val="006B1F68"/>
    <w:rsid w:val="006E2E75"/>
    <w:rsid w:val="00704F4A"/>
    <w:rsid w:val="00705EA3"/>
    <w:rsid w:val="007072FD"/>
    <w:rsid w:val="007152A1"/>
    <w:rsid w:val="00726ABE"/>
    <w:rsid w:val="0076487E"/>
    <w:rsid w:val="00766871"/>
    <w:rsid w:val="00766F24"/>
    <w:rsid w:val="0077010A"/>
    <w:rsid w:val="007705B6"/>
    <w:rsid w:val="00774008"/>
    <w:rsid w:val="007804BD"/>
    <w:rsid w:val="00786576"/>
    <w:rsid w:val="007C1542"/>
    <w:rsid w:val="00807B45"/>
    <w:rsid w:val="008311C7"/>
    <w:rsid w:val="0084413A"/>
    <w:rsid w:val="00851586"/>
    <w:rsid w:val="008571E9"/>
    <w:rsid w:val="00864A25"/>
    <w:rsid w:val="0087553E"/>
    <w:rsid w:val="0089214D"/>
    <w:rsid w:val="0089382A"/>
    <w:rsid w:val="008A1944"/>
    <w:rsid w:val="008A5F12"/>
    <w:rsid w:val="008D6B18"/>
    <w:rsid w:val="008F1450"/>
    <w:rsid w:val="00900342"/>
    <w:rsid w:val="009038EA"/>
    <w:rsid w:val="009172D2"/>
    <w:rsid w:val="00947FAD"/>
    <w:rsid w:val="0095345F"/>
    <w:rsid w:val="00987E4B"/>
    <w:rsid w:val="00990691"/>
    <w:rsid w:val="009B2128"/>
    <w:rsid w:val="009C2B78"/>
    <w:rsid w:val="00A138DE"/>
    <w:rsid w:val="00A4158C"/>
    <w:rsid w:val="00A56FBB"/>
    <w:rsid w:val="00A761FC"/>
    <w:rsid w:val="00A81151"/>
    <w:rsid w:val="00A82E8A"/>
    <w:rsid w:val="00A91F56"/>
    <w:rsid w:val="00A970F6"/>
    <w:rsid w:val="00AA006E"/>
    <w:rsid w:val="00AA00C0"/>
    <w:rsid w:val="00AA5425"/>
    <w:rsid w:val="00AB4B8D"/>
    <w:rsid w:val="00AE14DF"/>
    <w:rsid w:val="00AE4836"/>
    <w:rsid w:val="00AF148F"/>
    <w:rsid w:val="00B03E46"/>
    <w:rsid w:val="00B071F8"/>
    <w:rsid w:val="00B259D9"/>
    <w:rsid w:val="00B26555"/>
    <w:rsid w:val="00B349DB"/>
    <w:rsid w:val="00B61F8C"/>
    <w:rsid w:val="00B6493D"/>
    <w:rsid w:val="00B71D3D"/>
    <w:rsid w:val="00B8090B"/>
    <w:rsid w:val="00B916A4"/>
    <w:rsid w:val="00B94EEA"/>
    <w:rsid w:val="00B95868"/>
    <w:rsid w:val="00B96EC3"/>
    <w:rsid w:val="00BA7DF6"/>
    <w:rsid w:val="00BB51DF"/>
    <w:rsid w:val="00BB5A1D"/>
    <w:rsid w:val="00BF628B"/>
    <w:rsid w:val="00C03CA1"/>
    <w:rsid w:val="00C07F26"/>
    <w:rsid w:val="00C30827"/>
    <w:rsid w:val="00C30F51"/>
    <w:rsid w:val="00C45EEC"/>
    <w:rsid w:val="00C47BBB"/>
    <w:rsid w:val="00C8223D"/>
    <w:rsid w:val="00C825B5"/>
    <w:rsid w:val="00C90B6A"/>
    <w:rsid w:val="00C92EEC"/>
    <w:rsid w:val="00CA45B1"/>
    <w:rsid w:val="00CA50A6"/>
    <w:rsid w:val="00CA5450"/>
    <w:rsid w:val="00CD4577"/>
    <w:rsid w:val="00CF1E48"/>
    <w:rsid w:val="00D04B30"/>
    <w:rsid w:val="00D10FB3"/>
    <w:rsid w:val="00D3666B"/>
    <w:rsid w:val="00D37D07"/>
    <w:rsid w:val="00D4325C"/>
    <w:rsid w:val="00D4344B"/>
    <w:rsid w:val="00D77FA7"/>
    <w:rsid w:val="00D92DD6"/>
    <w:rsid w:val="00D953C7"/>
    <w:rsid w:val="00DD1C0C"/>
    <w:rsid w:val="00DD7D88"/>
    <w:rsid w:val="00E0192B"/>
    <w:rsid w:val="00E262AA"/>
    <w:rsid w:val="00E53F84"/>
    <w:rsid w:val="00E5541C"/>
    <w:rsid w:val="00E61CA8"/>
    <w:rsid w:val="00E730A1"/>
    <w:rsid w:val="00E77B4F"/>
    <w:rsid w:val="00E81F07"/>
    <w:rsid w:val="00EA02A2"/>
    <w:rsid w:val="00EC6071"/>
    <w:rsid w:val="00F278CC"/>
    <w:rsid w:val="00F33354"/>
    <w:rsid w:val="00F628A1"/>
    <w:rsid w:val="00F66FE2"/>
    <w:rsid w:val="00FC025A"/>
    <w:rsid w:val="00FC646E"/>
    <w:rsid w:val="00FD0892"/>
    <w:rsid w:val="00FE624A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EE7CB-F32D-4255-A690-3A7E41E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0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EA3"/>
  </w:style>
  <w:style w:type="character" w:styleId="Nmerodepgina">
    <w:name w:val="page number"/>
    <w:basedOn w:val="Fuentedeprrafopredeter"/>
    <w:uiPriority w:val="99"/>
    <w:semiHidden/>
    <w:unhideWhenUsed/>
    <w:rsid w:val="00705EA3"/>
  </w:style>
  <w:style w:type="paragraph" w:styleId="Encabezado">
    <w:name w:val="header"/>
    <w:basedOn w:val="Normal"/>
    <w:link w:val="EncabezadoCar"/>
    <w:uiPriority w:val="99"/>
    <w:unhideWhenUsed/>
    <w:rsid w:val="00EA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2A2"/>
  </w:style>
  <w:style w:type="paragraph" w:styleId="Textodeglobo">
    <w:name w:val="Balloon Text"/>
    <w:basedOn w:val="Normal"/>
    <w:link w:val="TextodegloboCar"/>
    <w:uiPriority w:val="99"/>
    <w:semiHidden/>
    <w:unhideWhenUsed/>
    <w:rsid w:val="00EA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0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3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7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5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09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4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4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tea@ugr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ercb@ugr.es" TargetMode="External"/><Relationship Id="rId12" Type="http://schemas.openxmlformats.org/officeDocument/2006/relationships/hyperlink" Target="mailto:lautea@ugr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ercb@ugr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utea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rcb@ugr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D4B8-F606-4B1A-A29C-E4CE566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2912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2018-07-18T07:43:00Z</cp:lastPrinted>
  <dcterms:created xsi:type="dcterms:W3CDTF">2019-02-25T12:56:00Z</dcterms:created>
  <dcterms:modified xsi:type="dcterms:W3CDTF">2019-02-25T12:56:00Z</dcterms:modified>
</cp:coreProperties>
</file>