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F" w:rsidRDefault="002C674F" w:rsidP="00D573AA">
      <w:pPr>
        <w:ind w:firstLine="708"/>
        <w:jc w:val="both"/>
        <w:rPr>
          <w:rFonts w:ascii="Times New Roman" w:hAnsi="Times New Roman"/>
          <w:sz w:val="24"/>
        </w:rPr>
      </w:pPr>
      <w:r w:rsidRPr="00671136">
        <w:rPr>
          <w:rFonts w:ascii="Times New Roman" w:hAnsi="Times New Roman"/>
          <w:sz w:val="24"/>
        </w:rPr>
        <w:t xml:space="preserve">Documentación a aportar en </w:t>
      </w:r>
      <w:r>
        <w:rPr>
          <w:rFonts w:ascii="Times New Roman" w:hAnsi="Times New Roman"/>
          <w:sz w:val="24"/>
        </w:rPr>
        <w:t>el Departamento al que pertenezca el tutor/a del TFG, a excepción de Sociología</w:t>
      </w:r>
      <w:r w:rsidR="00C22FC4">
        <w:rPr>
          <w:rFonts w:ascii="Times New Roman" w:hAnsi="Times New Roman"/>
          <w:sz w:val="24"/>
        </w:rPr>
        <w:t>, Psicología Social</w:t>
      </w:r>
      <w:r>
        <w:rPr>
          <w:rFonts w:ascii="Times New Roman" w:hAnsi="Times New Roman"/>
          <w:sz w:val="24"/>
        </w:rPr>
        <w:t xml:space="preserve"> y Antropología que se depositarán en la Secretaría General del Centro </w:t>
      </w:r>
      <w:r w:rsidRPr="00671136">
        <w:rPr>
          <w:rFonts w:ascii="Times New Roman" w:hAnsi="Times New Roman"/>
          <w:sz w:val="24"/>
        </w:rPr>
        <w:t>(</w:t>
      </w:r>
      <w:r>
        <w:rPr>
          <w:rFonts w:ascii="Times New Roman" w:hAnsi="Times New Roman"/>
          <w:sz w:val="24"/>
        </w:rPr>
        <w:t>del 30 de mayo al 3 de junio).</w:t>
      </w:r>
    </w:p>
    <w:p w:rsidR="002C674F" w:rsidRDefault="002C674F" w:rsidP="00671136">
      <w:pPr>
        <w:jc w:val="both"/>
        <w:rPr>
          <w:rFonts w:ascii="Times New Roman" w:hAnsi="Times New Roman"/>
          <w:sz w:val="24"/>
        </w:rPr>
      </w:pPr>
      <w:r w:rsidRPr="00671136">
        <w:rPr>
          <w:rFonts w:ascii="Times New Roman" w:hAnsi="Times New Roman"/>
          <w:sz w:val="24"/>
        </w:rPr>
        <w:t xml:space="preserve">1º. Una copia encuadernada del TFG. </w:t>
      </w:r>
      <w:r w:rsidRPr="0004035C">
        <w:rPr>
          <w:rFonts w:ascii="Times New Roman" w:hAnsi="Times New Roman"/>
          <w:b/>
          <w:smallCaps/>
          <w:sz w:val="24"/>
        </w:rPr>
        <w:t xml:space="preserve">No </w:t>
      </w:r>
      <w:r>
        <w:rPr>
          <w:rFonts w:ascii="Times New Roman" w:hAnsi="Times New Roman"/>
          <w:b/>
          <w:smallCaps/>
          <w:sz w:val="24"/>
        </w:rPr>
        <w:t>debe aparecer, bajo ningún concepto</w:t>
      </w:r>
      <w:r w:rsidRPr="0004035C">
        <w:rPr>
          <w:rFonts w:ascii="Times New Roman" w:hAnsi="Times New Roman"/>
          <w:b/>
          <w:smallCaps/>
          <w:sz w:val="24"/>
        </w:rPr>
        <w:t xml:space="preserve"> el nombre del tutor</w:t>
      </w:r>
      <w:r>
        <w:rPr>
          <w:rFonts w:ascii="Times New Roman" w:hAnsi="Times New Roman"/>
          <w:b/>
          <w:smallCaps/>
          <w:sz w:val="24"/>
        </w:rPr>
        <w:t>/a</w:t>
      </w:r>
      <w:r w:rsidRPr="0004035C">
        <w:rPr>
          <w:rFonts w:ascii="Times New Roman" w:hAnsi="Times New Roman"/>
          <w:b/>
          <w:smallCaps/>
          <w:sz w:val="24"/>
        </w:rPr>
        <w:t xml:space="preserve"> del TFG</w:t>
      </w:r>
      <w:r>
        <w:rPr>
          <w:rFonts w:ascii="Times New Roman" w:hAnsi="Times New Roman"/>
          <w:sz w:val="24"/>
        </w:rPr>
        <w:t xml:space="preserve"> (usar anexo 1 como modelo)</w:t>
      </w:r>
    </w:p>
    <w:p w:rsidR="002C674F" w:rsidRDefault="002C674F" w:rsidP="00671136">
      <w:pPr>
        <w:jc w:val="both"/>
        <w:rPr>
          <w:rFonts w:ascii="Times New Roman" w:hAnsi="Times New Roman"/>
          <w:sz w:val="24"/>
        </w:rPr>
      </w:pPr>
      <w:r w:rsidRPr="00671136">
        <w:rPr>
          <w:rFonts w:ascii="Times New Roman" w:hAnsi="Times New Roman"/>
          <w:sz w:val="24"/>
        </w:rPr>
        <w:t xml:space="preserve">2º. Una copia del archivo en formato electrónico </w:t>
      </w:r>
      <w:r w:rsidRPr="00D573AA">
        <w:rPr>
          <w:rFonts w:ascii="Times New Roman" w:hAnsi="Times New Roman"/>
          <w:b/>
          <w:sz w:val="24"/>
        </w:rPr>
        <w:t>(</w:t>
      </w:r>
      <w:r w:rsidRPr="00B141B1">
        <w:rPr>
          <w:rFonts w:ascii="Times New Roman" w:hAnsi="Times New Roman"/>
          <w:b/>
          <w:smallCaps/>
          <w:sz w:val="24"/>
        </w:rPr>
        <w:t>cd</w:t>
      </w:r>
      <w:r w:rsidRPr="00D573AA">
        <w:rPr>
          <w:rFonts w:ascii="Times New Roman" w:hAnsi="Times New Roman"/>
          <w:b/>
          <w:sz w:val="24"/>
        </w:rPr>
        <w:t>).</w:t>
      </w:r>
      <w:r w:rsidRPr="00671136">
        <w:rPr>
          <w:rFonts w:ascii="Times New Roman" w:hAnsi="Times New Roman"/>
          <w:sz w:val="24"/>
        </w:rPr>
        <w:t xml:space="preserve"> El archivo será el mis</w:t>
      </w:r>
      <w:r>
        <w:rPr>
          <w:rFonts w:ascii="Times New Roman" w:hAnsi="Times New Roman"/>
          <w:sz w:val="24"/>
        </w:rPr>
        <w:t>mo que el subido al tablón de docencia</w:t>
      </w:r>
      <w:r w:rsidRPr="00671136">
        <w:rPr>
          <w:rFonts w:ascii="Times New Roman" w:hAnsi="Times New Roman"/>
          <w:sz w:val="24"/>
        </w:rPr>
        <w:t xml:space="preserve">. </w:t>
      </w:r>
    </w:p>
    <w:p w:rsidR="002C674F" w:rsidRDefault="002C674F" w:rsidP="00671136">
      <w:pPr>
        <w:jc w:val="both"/>
        <w:rPr>
          <w:rFonts w:ascii="Times New Roman" w:hAnsi="Times New Roman"/>
          <w:sz w:val="24"/>
        </w:rPr>
      </w:pPr>
      <w:r w:rsidRPr="00671136">
        <w:rPr>
          <w:rFonts w:ascii="Times New Roman" w:hAnsi="Times New Roman"/>
          <w:sz w:val="24"/>
        </w:rPr>
        <w:t>3º. Impresión de la página web que recoja la inform</w:t>
      </w:r>
      <w:r>
        <w:rPr>
          <w:rFonts w:ascii="Times New Roman" w:hAnsi="Times New Roman"/>
          <w:sz w:val="24"/>
        </w:rPr>
        <w:t xml:space="preserve">ación de subida del archivo al </w:t>
      </w:r>
      <w:r w:rsidRPr="00B141B1">
        <w:rPr>
          <w:rFonts w:ascii="Times New Roman" w:hAnsi="Times New Roman"/>
          <w:smallCaps/>
          <w:sz w:val="24"/>
        </w:rPr>
        <w:t xml:space="preserve">tablón de docencia: </w:t>
      </w:r>
      <w:r>
        <w:rPr>
          <w:rFonts w:ascii="Times New Roman" w:hAnsi="Times New Roman"/>
          <w:sz w:val="24"/>
        </w:rPr>
        <w:t>Evaluación/Gestión de trabajos</w:t>
      </w:r>
      <w:r w:rsidRPr="00671136">
        <w:rPr>
          <w:rFonts w:ascii="Times New Roman" w:hAnsi="Times New Roman"/>
          <w:sz w:val="24"/>
        </w:rPr>
        <w:t xml:space="preserve"> </w:t>
      </w:r>
    </w:p>
    <w:p w:rsidR="002C674F" w:rsidRDefault="00C22FC4" w:rsidP="007E4BD9">
      <w:pPr>
        <w:jc w:val="center"/>
        <w:rPr>
          <w:rFonts w:ascii="Times New Roman" w:hAnsi="Times New Roman"/>
          <w:sz w:val="24"/>
        </w:rPr>
      </w:pPr>
      <w:r>
        <w:rPr>
          <w:noProof/>
          <w:lang w:eastAsia="es-ES"/>
        </w:rPr>
        <w:drawing>
          <wp:inline distT="0" distB="0" distL="0" distR="0">
            <wp:extent cx="302260" cy="302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noProof/>
          <w:lang w:eastAsia="es-ES"/>
        </w:rPr>
        <w:drawing>
          <wp:inline distT="0" distB="0" distL="0" distR="0">
            <wp:extent cx="3477895" cy="2612390"/>
            <wp:effectExtent l="19050" t="0" r="825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srcRect/>
                    <a:stretch>
                      <a:fillRect/>
                    </a:stretch>
                  </pic:blipFill>
                  <pic:spPr bwMode="auto">
                    <a:xfrm>
                      <a:off x="0" y="0"/>
                      <a:ext cx="3477895" cy="2612390"/>
                    </a:xfrm>
                    <a:prstGeom prst="rect">
                      <a:avLst/>
                    </a:prstGeom>
                    <a:noFill/>
                    <a:ln w="9525">
                      <a:noFill/>
                      <a:miter lim="800000"/>
                      <a:headEnd/>
                      <a:tailEnd/>
                    </a:ln>
                  </pic:spPr>
                </pic:pic>
              </a:graphicData>
            </a:graphic>
          </wp:inline>
        </w:drawing>
      </w:r>
    </w:p>
    <w:p w:rsidR="002C674F" w:rsidRDefault="002C674F" w:rsidP="00671136">
      <w:pPr>
        <w:jc w:val="both"/>
        <w:rPr>
          <w:rFonts w:ascii="Times New Roman" w:hAnsi="Times New Roman"/>
          <w:sz w:val="24"/>
        </w:rPr>
      </w:pPr>
    </w:p>
    <w:p w:rsidR="002C674F" w:rsidRPr="00D573AA" w:rsidRDefault="002C674F" w:rsidP="00D573AA">
      <w:pPr>
        <w:rPr>
          <w:rFonts w:ascii="Times New Roman" w:hAnsi="Times New Roman"/>
        </w:rPr>
      </w:pPr>
      <w:r>
        <w:rPr>
          <w:rFonts w:ascii="Times New Roman" w:hAnsi="Times New Roman"/>
          <w:sz w:val="24"/>
        </w:rPr>
        <w:t>4</w:t>
      </w:r>
      <w:r w:rsidRPr="00671136">
        <w:rPr>
          <w:rFonts w:ascii="Times New Roman" w:hAnsi="Times New Roman"/>
          <w:sz w:val="24"/>
        </w:rPr>
        <w:t>º. En sobre cerrado, se incluirán los siguientes anexos:</w:t>
      </w:r>
      <w:r>
        <w:rPr>
          <w:rFonts w:ascii="Times New Roman" w:hAnsi="Times New Roman"/>
          <w:sz w:val="24"/>
        </w:rPr>
        <w:t xml:space="preserve"> </w:t>
      </w:r>
      <w:hyperlink r:id="rId7" w:history="1">
        <w:r w:rsidRPr="008042D2">
          <w:rPr>
            <w:rStyle w:val="Hipervnculo"/>
            <w:rFonts w:ascii="Times New Roman" w:hAnsi="Times New Roman"/>
          </w:rPr>
          <w:t>http://grados.ugr.es/pedagogia/pages/infoacademica/guiatfg1516</w:t>
        </w:r>
      </w:hyperlink>
    </w:p>
    <w:p w:rsidR="002C674F" w:rsidRDefault="002C674F" w:rsidP="00D573AA">
      <w:pPr>
        <w:numPr>
          <w:ilvl w:val="0"/>
          <w:numId w:val="1"/>
        </w:numPr>
        <w:jc w:val="both"/>
        <w:rPr>
          <w:rFonts w:ascii="Times New Roman" w:hAnsi="Times New Roman"/>
          <w:sz w:val="24"/>
        </w:rPr>
      </w:pPr>
      <w:r w:rsidRPr="00D573AA">
        <w:rPr>
          <w:rFonts w:ascii="Times New Roman" w:hAnsi="Times New Roman"/>
          <w:b/>
          <w:smallCaps/>
          <w:sz w:val="24"/>
        </w:rPr>
        <w:t>Anexo 2.</w:t>
      </w:r>
      <w:r w:rsidRPr="00671136">
        <w:rPr>
          <w:rFonts w:ascii="Times New Roman" w:hAnsi="Times New Roman"/>
          <w:sz w:val="24"/>
        </w:rPr>
        <w:t xml:space="preserve"> </w:t>
      </w:r>
      <w:r>
        <w:rPr>
          <w:rFonts w:ascii="Times New Roman" w:hAnsi="Times New Roman"/>
          <w:sz w:val="24"/>
        </w:rPr>
        <w:t>L</w:t>
      </w:r>
      <w:r w:rsidRPr="007E4BD9">
        <w:rPr>
          <w:rFonts w:ascii="Times New Roman" w:hAnsi="Times New Roman"/>
          <w:sz w:val="24"/>
        </w:rPr>
        <w:t>a autorización para su posible publicación en el repositorio</w:t>
      </w:r>
      <w:r>
        <w:rPr>
          <w:rFonts w:ascii="Times New Roman" w:hAnsi="Times New Roman"/>
          <w:sz w:val="24"/>
        </w:rPr>
        <w:t xml:space="preserve"> </w:t>
      </w:r>
      <w:r w:rsidRPr="00D573AA">
        <w:rPr>
          <w:rFonts w:ascii="Times New Roman" w:hAnsi="Times New Roman"/>
          <w:smallCaps/>
          <w:sz w:val="24"/>
        </w:rPr>
        <w:t>Digibug</w:t>
      </w:r>
      <w:r w:rsidRPr="007E4BD9">
        <w:rPr>
          <w:rFonts w:ascii="Times New Roman" w:hAnsi="Times New Roman"/>
          <w:sz w:val="24"/>
        </w:rPr>
        <w:t xml:space="preserve"> de </w:t>
      </w:r>
      <w:smartTag w:uri="urn:schemas-microsoft-com:office:smarttags" w:element="PersonName">
        <w:smartTagPr>
          <w:attr w:name="ProductID" w:val="la UGR."/>
        </w:smartTagPr>
        <w:r w:rsidRPr="007E4BD9">
          <w:rPr>
            <w:rFonts w:ascii="Times New Roman" w:hAnsi="Times New Roman"/>
            <w:sz w:val="24"/>
          </w:rPr>
          <w:t>la UGR</w:t>
        </w:r>
        <w:r w:rsidRPr="00671136">
          <w:rPr>
            <w:rFonts w:ascii="Times New Roman" w:hAnsi="Times New Roman"/>
            <w:sz w:val="24"/>
          </w:rPr>
          <w:t>.</w:t>
        </w:r>
      </w:smartTag>
      <w:r w:rsidRPr="00671136">
        <w:rPr>
          <w:rFonts w:ascii="Times New Roman" w:hAnsi="Times New Roman"/>
          <w:sz w:val="24"/>
        </w:rPr>
        <w:t xml:space="preserve"> </w:t>
      </w:r>
    </w:p>
    <w:p w:rsidR="002C674F" w:rsidRDefault="002C674F" w:rsidP="00D573AA">
      <w:pPr>
        <w:numPr>
          <w:ilvl w:val="0"/>
          <w:numId w:val="1"/>
        </w:numPr>
        <w:jc w:val="both"/>
        <w:rPr>
          <w:rFonts w:ascii="Times New Roman" w:hAnsi="Times New Roman"/>
          <w:sz w:val="24"/>
        </w:rPr>
      </w:pPr>
      <w:r w:rsidRPr="00D573AA">
        <w:rPr>
          <w:rFonts w:ascii="Times New Roman" w:hAnsi="Times New Roman"/>
          <w:b/>
          <w:smallCaps/>
          <w:sz w:val="24"/>
        </w:rPr>
        <w:t>Anexo 3.</w:t>
      </w:r>
      <w:r w:rsidRPr="00671136">
        <w:rPr>
          <w:rFonts w:ascii="Times New Roman" w:hAnsi="Times New Roman"/>
          <w:sz w:val="24"/>
        </w:rPr>
        <w:t xml:space="preserve"> </w:t>
      </w:r>
      <w:r>
        <w:rPr>
          <w:rFonts w:ascii="Times New Roman" w:hAnsi="Times New Roman"/>
          <w:sz w:val="24"/>
        </w:rPr>
        <w:t>L</w:t>
      </w:r>
      <w:r w:rsidRPr="007E4BD9">
        <w:rPr>
          <w:rFonts w:ascii="Times New Roman" w:hAnsi="Times New Roman"/>
          <w:sz w:val="24"/>
        </w:rPr>
        <w:t>a calificación del tutor</w:t>
      </w:r>
      <w:r>
        <w:rPr>
          <w:rFonts w:ascii="Times New Roman" w:hAnsi="Times New Roman"/>
          <w:sz w:val="24"/>
        </w:rPr>
        <w:t>/a</w:t>
      </w:r>
      <w:r w:rsidRPr="007E4BD9">
        <w:rPr>
          <w:rFonts w:ascii="Times New Roman" w:hAnsi="Times New Roman"/>
          <w:sz w:val="24"/>
        </w:rPr>
        <w:t>, el informe de evaluación razonado del tutor</w:t>
      </w:r>
      <w:r>
        <w:rPr>
          <w:rFonts w:ascii="Times New Roman" w:hAnsi="Times New Roman"/>
          <w:sz w:val="24"/>
        </w:rPr>
        <w:t>/a</w:t>
      </w:r>
      <w:r w:rsidRPr="007E4BD9">
        <w:rPr>
          <w:rFonts w:ascii="Times New Roman" w:hAnsi="Times New Roman"/>
          <w:sz w:val="24"/>
        </w:rPr>
        <w:t xml:space="preserve"> y el informe </w:t>
      </w:r>
      <w:r w:rsidRPr="00D573AA">
        <w:rPr>
          <w:rFonts w:ascii="Times New Roman" w:hAnsi="Times New Roman"/>
          <w:b/>
          <w:smallCaps/>
          <w:sz w:val="24"/>
        </w:rPr>
        <w:t>Ephorus</w:t>
      </w:r>
      <w:r w:rsidRPr="007E4BD9">
        <w:rPr>
          <w:rFonts w:ascii="Times New Roman" w:hAnsi="Times New Roman"/>
          <w:sz w:val="24"/>
        </w:rPr>
        <w:t xml:space="preserve"> de su TFG</w:t>
      </w:r>
    </w:p>
    <w:p w:rsidR="002C674F" w:rsidRPr="00123855" w:rsidRDefault="002C674F" w:rsidP="00123855">
      <w:pPr>
        <w:autoSpaceDE w:val="0"/>
        <w:autoSpaceDN w:val="0"/>
        <w:adjustRightInd w:val="0"/>
        <w:spacing w:after="0" w:line="240" w:lineRule="auto"/>
        <w:ind w:left="1416"/>
        <w:jc w:val="both"/>
        <w:rPr>
          <w:rFonts w:ascii="Times-Bold" w:hAnsi="Times-Bold" w:cs="Times-Bold"/>
          <w:b/>
          <w:bCs/>
          <w:szCs w:val="28"/>
          <w:lang w:eastAsia="es-ES"/>
        </w:rPr>
      </w:pPr>
      <w:r w:rsidRPr="00123855">
        <w:rPr>
          <w:rFonts w:ascii="Times-Bold" w:hAnsi="Times-Bold" w:cs="Times-Bold"/>
          <w:b/>
          <w:bCs/>
          <w:szCs w:val="28"/>
          <w:lang w:eastAsia="es-ES"/>
        </w:rPr>
        <w:t>Autoría y originalidad del Trabajo Fin de Grado</w:t>
      </w:r>
    </w:p>
    <w:p w:rsidR="002C674F" w:rsidRPr="00123855" w:rsidRDefault="002C674F" w:rsidP="00123855">
      <w:pPr>
        <w:autoSpaceDE w:val="0"/>
        <w:autoSpaceDN w:val="0"/>
        <w:adjustRightInd w:val="0"/>
        <w:spacing w:after="0" w:line="240" w:lineRule="auto"/>
        <w:ind w:left="1416"/>
        <w:jc w:val="both"/>
        <w:rPr>
          <w:rFonts w:ascii="Times-Roman" w:hAnsi="Times-Roman" w:cs="Times-Roman"/>
          <w:sz w:val="20"/>
          <w:szCs w:val="24"/>
          <w:lang w:eastAsia="es-ES"/>
        </w:rPr>
      </w:pPr>
      <w:r w:rsidRPr="00123855">
        <w:rPr>
          <w:rFonts w:ascii="Times-Roman" w:hAnsi="Times-Roman" w:cs="Times-Roman"/>
          <w:sz w:val="20"/>
          <w:szCs w:val="24"/>
          <w:lang w:eastAsia="es-ES"/>
        </w:rPr>
        <w:t>1. Los TFG estarán sometidos a los correspondientes derechos de autor así como de la propiedad intelectual o industrial que dictamine la legislación vigente, tanto de los estudiantes y de los/las tutores/as como de las instituciones, empresas u organismos que pudieran estar involucrados en su elaboración.</w:t>
      </w:r>
    </w:p>
    <w:p w:rsidR="002C674F" w:rsidRPr="00123855" w:rsidRDefault="002C674F" w:rsidP="00123855">
      <w:pPr>
        <w:autoSpaceDE w:val="0"/>
        <w:autoSpaceDN w:val="0"/>
        <w:adjustRightInd w:val="0"/>
        <w:spacing w:after="0" w:line="240" w:lineRule="auto"/>
        <w:ind w:left="1416"/>
        <w:jc w:val="both"/>
        <w:rPr>
          <w:rFonts w:ascii="Times-Roman" w:hAnsi="Times-Roman" w:cs="Times-Roman"/>
          <w:sz w:val="20"/>
          <w:szCs w:val="24"/>
          <w:lang w:eastAsia="es-ES"/>
        </w:rPr>
      </w:pPr>
      <w:r w:rsidRPr="00123855">
        <w:rPr>
          <w:rFonts w:ascii="Times-Roman" w:hAnsi="Times-Roman" w:cs="Times-Roman"/>
          <w:sz w:val="20"/>
          <w:szCs w:val="24"/>
          <w:lang w:eastAsia="es-ES"/>
        </w:rPr>
        <w:t>2. El plagio, entendido como la presentación de un trabajo u obra hecho por otra persona como propio o la copia de textos sin citar su procedencia y dándolos como de elaboración propia, conllevará automáticamente la calificación numérica de cero.</w:t>
      </w:r>
    </w:p>
    <w:p w:rsidR="002C674F" w:rsidRPr="00123855" w:rsidRDefault="002C674F" w:rsidP="00123855">
      <w:pPr>
        <w:autoSpaceDE w:val="0"/>
        <w:autoSpaceDN w:val="0"/>
        <w:adjustRightInd w:val="0"/>
        <w:spacing w:after="0" w:line="240" w:lineRule="auto"/>
        <w:ind w:left="1416"/>
        <w:jc w:val="both"/>
        <w:rPr>
          <w:rFonts w:ascii="Times-Roman" w:hAnsi="Times-Roman" w:cs="Times-Roman"/>
          <w:sz w:val="20"/>
          <w:szCs w:val="24"/>
          <w:lang w:eastAsia="es-ES"/>
        </w:rPr>
      </w:pPr>
      <w:r w:rsidRPr="00123855">
        <w:rPr>
          <w:rFonts w:ascii="Times-Roman" w:hAnsi="Times-Roman" w:cs="Times-Roman"/>
          <w:sz w:val="20"/>
          <w:szCs w:val="24"/>
          <w:lang w:eastAsia="es-ES"/>
        </w:rPr>
        <w:t>Esta consecuencia debe entenderse sin perjuicio de las responsabilidades disciplinarias en las que pudieran incurrir los estudiantes que plagien.</w:t>
      </w:r>
    </w:p>
    <w:p w:rsidR="002C674F" w:rsidRPr="00123855" w:rsidRDefault="002C674F" w:rsidP="00123855">
      <w:pPr>
        <w:autoSpaceDE w:val="0"/>
        <w:autoSpaceDN w:val="0"/>
        <w:adjustRightInd w:val="0"/>
        <w:spacing w:after="0" w:line="240" w:lineRule="auto"/>
        <w:ind w:left="1416"/>
        <w:jc w:val="both"/>
        <w:rPr>
          <w:rFonts w:ascii="Times New Roman" w:hAnsi="Times New Roman"/>
          <w:sz w:val="20"/>
        </w:rPr>
      </w:pPr>
      <w:r w:rsidRPr="00123855">
        <w:rPr>
          <w:rFonts w:ascii="Times-Roman" w:hAnsi="Times-Roman" w:cs="Times-Roman"/>
          <w:sz w:val="20"/>
          <w:szCs w:val="24"/>
          <w:lang w:eastAsia="es-ES"/>
        </w:rPr>
        <w:t xml:space="preserve">3. </w:t>
      </w:r>
      <w:r>
        <w:rPr>
          <w:rFonts w:ascii="Times-Roman" w:hAnsi="Times-Roman" w:cs="Times-Roman"/>
          <w:sz w:val="20"/>
          <w:szCs w:val="24"/>
          <w:lang w:eastAsia="es-ES"/>
        </w:rPr>
        <w:t>Los trabajos</w:t>
      </w:r>
      <w:r w:rsidRPr="00123855">
        <w:rPr>
          <w:rFonts w:ascii="Times-Roman" w:hAnsi="Times-Roman" w:cs="Times-Roman"/>
          <w:sz w:val="20"/>
          <w:szCs w:val="24"/>
          <w:lang w:eastAsia="es-ES"/>
        </w:rPr>
        <w:t xml:space="preserve"> entregad</w:t>
      </w:r>
      <w:r>
        <w:rPr>
          <w:rFonts w:ascii="Times-Roman" w:hAnsi="Times-Roman" w:cs="Times-Roman"/>
          <w:sz w:val="20"/>
          <w:szCs w:val="24"/>
          <w:lang w:eastAsia="es-ES"/>
        </w:rPr>
        <w:t>o</w:t>
      </w:r>
      <w:r w:rsidRPr="00123855">
        <w:rPr>
          <w:rFonts w:ascii="Times-Roman" w:hAnsi="Times-Roman" w:cs="Times-Roman"/>
          <w:sz w:val="20"/>
          <w:szCs w:val="24"/>
          <w:lang w:eastAsia="es-ES"/>
        </w:rPr>
        <w:t>s por parte de los estudiantes tendrán que ir firmadas sobre una declaración explícita en la que se asume la originalidad del trabajo, entendida en el sentido de que no se han utilizado fuentes sin citarlas debidamente.</w:t>
      </w:r>
    </w:p>
    <w:sectPr w:rsidR="002C674F" w:rsidRPr="00123855" w:rsidSect="00123855">
      <w:pgSz w:w="11906" w:h="16838"/>
      <w:pgMar w:top="1079" w:right="110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759"/>
    <w:multiLevelType w:val="hybridMultilevel"/>
    <w:tmpl w:val="C5782674"/>
    <w:lvl w:ilvl="0" w:tplc="2E467FD0">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671136"/>
    <w:rsid w:val="0004035C"/>
    <w:rsid w:val="0007289B"/>
    <w:rsid w:val="00123855"/>
    <w:rsid w:val="0012757B"/>
    <w:rsid w:val="002C674F"/>
    <w:rsid w:val="00497389"/>
    <w:rsid w:val="005B685D"/>
    <w:rsid w:val="00647BDE"/>
    <w:rsid w:val="0065403D"/>
    <w:rsid w:val="00671136"/>
    <w:rsid w:val="007A7629"/>
    <w:rsid w:val="007E4BD9"/>
    <w:rsid w:val="008042D2"/>
    <w:rsid w:val="00B141B1"/>
    <w:rsid w:val="00C22FC4"/>
    <w:rsid w:val="00C32B3F"/>
    <w:rsid w:val="00C67D26"/>
    <w:rsid w:val="00D573AA"/>
    <w:rsid w:val="00F06CF0"/>
    <w:rsid w:val="00F10E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5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7E4B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E4BD9"/>
    <w:rPr>
      <w:rFonts w:ascii="Tahoma" w:hAnsi="Tahoma" w:cs="Tahoma"/>
      <w:sz w:val="16"/>
      <w:szCs w:val="16"/>
    </w:rPr>
  </w:style>
  <w:style w:type="character" w:styleId="Hipervnculo">
    <w:name w:val="Hyperlink"/>
    <w:basedOn w:val="Fuentedeprrafopredeter"/>
    <w:uiPriority w:val="99"/>
    <w:rsid w:val="00D573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os.ugr.es/pedagogia/pages/infoacademica/guiatfg1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1704</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a aportar en el departamento al que pertenezca el tutor/a del TFG, a excepción de Sociología y Antropología que se depositarán en la Secretaría General del Centro (del 30 de mayo al 3 de junio)</dc:title>
  <dc:creator>User</dc:creator>
  <cp:lastModifiedBy>Gabriel</cp:lastModifiedBy>
  <cp:revision>2</cp:revision>
  <dcterms:created xsi:type="dcterms:W3CDTF">2016-05-19T09:51:00Z</dcterms:created>
  <dcterms:modified xsi:type="dcterms:W3CDTF">2016-05-19T09:51:00Z</dcterms:modified>
</cp:coreProperties>
</file>