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C3" w:rsidRDefault="0040706E">
      <w:pPr>
        <w:pStyle w:val="Ttulo"/>
        <w:tabs>
          <w:tab w:val="left" w:pos="8363"/>
        </w:tabs>
        <w:outlineLvl w:val="0"/>
        <w:rPr>
          <w:rFonts w:ascii="SolexBold" w:eastAsia="SolexBold" w:hAnsi="SolexBold" w:cs="SolexBold"/>
          <w:b w:val="0"/>
          <w:bCs w:val="0"/>
          <w:color w:val="0690C0"/>
          <w:sz w:val="48"/>
          <w:szCs w:val="48"/>
        </w:rPr>
      </w:pPr>
      <w:bookmarkStart w:id="0" w:name="_GoBack"/>
      <w:bookmarkEnd w:id="0"/>
      <w:r>
        <w:rPr>
          <w:rFonts w:ascii="SolexBold" w:hAnsi="SolexBold"/>
          <w:b w:val="0"/>
          <w:bCs w:val="0"/>
          <w:color w:val="0690C0"/>
          <w:sz w:val="48"/>
          <w:szCs w:val="48"/>
        </w:rPr>
        <w:t>Anexo 1 - Compromiso de tutela</w:t>
      </w:r>
    </w:p>
    <w:p w:rsidR="006968C3" w:rsidRDefault="0040706E">
      <w:pPr>
        <w:pStyle w:val="Poromisin"/>
        <w:tabs>
          <w:tab w:val="left" w:pos="8363"/>
        </w:tabs>
        <w:spacing w:line="336" w:lineRule="auto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inline distT="0" distB="0" distL="0" distR="0" wp14:anchorId="7942DE67" wp14:editId="155B08F6">
                <wp:extent cx="5308600" cy="0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69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" strokecolor="#0690c0" strokeweight="4pt">
                <v:stroke miterlimit="4" joinstyle="miter"/>
                <w10:anchorlock/>
              </v:line>
            </w:pict>
          </mc:Fallback>
        </mc:AlternateContent>
      </w:r>
    </w:p>
    <w:p w:rsidR="006968C3" w:rsidRDefault="0040706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80" w:line="33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Este anexo establece el vínculo de tutela entre un estudiante y su tutor o tutores. Es de obligada entrega para iniciar la elaboración del TFG.</w:t>
      </w:r>
    </w:p>
    <w:tbl>
      <w:tblPr>
        <w:tblStyle w:val="TableNormal"/>
        <w:tblW w:w="87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509"/>
        <w:gridCol w:w="1232"/>
        <w:gridCol w:w="3534"/>
      </w:tblGrid>
      <w:tr w:rsidR="006968C3" w:rsidTr="004429CB">
        <w:trPr>
          <w:trHeight w:val="330"/>
          <w:jc w:val="center"/>
        </w:trPr>
        <w:tc>
          <w:tcPr>
            <w:tcW w:w="8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center"/>
            </w:pPr>
            <w:bookmarkStart w:id="1" w:name="OLE_LINK7"/>
            <w:bookmarkStart w:id="2" w:name="OLE_LINK8"/>
            <w:r>
              <w:rPr>
                <w:rStyle w:val="Nmerodepgina"/>
                <w:rFonts w:ascii="SolexBold" w:hAnsi="SolexBold"/>
                <w:color w:val="FEFFFF"/>
                <w:sz w:val="26"/>
                <w:szCs w:val="26"/>
              </w:rPr>
              <w:t>Datos del estudiante</w:t>
            </w:r>
          </w:p>
        </w:tc>
      </w:tr>
      <w:tr w:rsidR="006968C3" w:rsidTr="004429CB">
        <w:trPr>
          <w:trHeight w:val="407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Apellidos y Nombre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6968C3"/>
        </w:tc>
      </w:tr>
      <w:tr w:rsidR="006968C3" w:rsidTr="004429CB">
        <w:trPr>
          <w:trHeight w:val="310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DNI, NIE o Pasaporte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6968C3"/>
        </w:tc>
      </w:tr>
      <w:tr w:rsidR="006968C3" w:rsidTr="004429CB">
        <w:trPr>
          <w:trHeight w:val="310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Correo electrónico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6968C3"/>
        </w:tc>
      </w:tr>
      <w:tr w:rsidR="006968C3" w:rsidTr="004429CB">
        <w:trPr>
          <w:trHeight w:val="310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Teléfono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6968C3"/>
        </w:tc>
      </w:tr>
      <w:tr w:rsidR="006968C3" w:rsidTr="004429CB">
        <w:trPr>
          <w:trHeight w:val="310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Domicilio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6968C3"/>
        </w:tc>
      </w:tr>
      <w:tr w:rsidR="006968C3" w:rsidTr="004429CB">
        <w:trPr>
          <w:trHeight w:val="310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Código Postal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6968C3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</w:pPr>
            <w:r>
              <w:rPr>
                <w:rStyle w:val="Nmerodepgina"/>
                <w:rFonts w:ascii="SolexRegular" w:hAnsi="SolexRegular"/>
              </w:rPr>
              <w:t>Población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6968C3"/>
        </w:tc>
      </w:tr>
      <w:tr w:rsidR="006968C3" w:rsidTr="004429CB">
        <w:trPr>
          <w:trHeight w:val="1299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Grado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8C3" w:rsidRDefault="0040706E">
            <w:pPr>
              <w:pStyle w:val="Cuerpo"/>
              <w:rPr>
                <w:rFonts w:ascii="SolexRegular" w:eastAsia="SolexRegular" w:hAnsi="SolexRegular" w:cs="SolexRegular"/>
              </w:rPr>
            </w:pPr>
            <w:r>
              <w:rPr>
                <w:rStyle w:val="Nmerodepgina"/>
                <w:rFonts w:ascii="Arial Unicode MS" w:hAnsi="Arial Unicode MS"/>
              </w:rPr>
              <w:t>☐</w:t>
            </w:r>
            <w:r>
              <w:rPr>
                <w:rStyle w:val="Nmerodepgina"/>
                <w:rFonts w:ascii="SolexRegular" w:hAnsi="SolexRegular"/>
              </w:rPr>
              <w:t>Educación Infantil</w:t>
            </w:r>
          </w:p>
          <w:p w:rsidR="006968C3" w:rsidRDefault="0040706E">
            <w:pPr>
              <w:pStyle w:val="Cuerpo"/>
              <w:rPr>
                <w:rStyle w:val="Nmerodepgina"/>
                <w:rFonts w:ascii="SolexRegular" w:hAnsi="SolexRegular"/>
              </w:rPr>
            </w:pPr>
            <w:bookmarkStart w:id="3" w:name="OLE_LINK5"/>
            <w:bookmarkStart w:id="4" w:name="OLE_LINK6"/>
            <w:bookmarkStart w:id="5" w:name="OLE_LINK9"/>
            <w:bookmarkStart w:id="6" w:name="OLE_LINK10"/>
            <w:r>
              <w:rPr>
                <w:rStyle w:val="Nmerodepgina"/>
                <w:rFonts w:ascii="Arial Unicode MS" w:hAnsi="Arial Unicode MS"/>
              </w:rPr>
              <w:t>☐</w:t>
            </w:r>
            <w:r>
              <w:rPr>
                <w:rStyle w:val="Nmerodepgina"/>
                <w:rFonts w:ascii="SolexRegular" w:hAnsi="SolexRegular"/>
              </w:rPr>
              <w:t>Educación Primaria –</w:t>
            </w:r>
            <w:r w:rsidR="004429CB">
              <w:rPr>
                <w:rStyle w:val="Nmerodepgina"/>
                <w:rFonts w:ascii="SolexRegular" w:hAnsi="SolexRegular"/>
              </w:rPr>
              <w:t xml:space="preserve"> Mención:</w:t>
            </w:r>
            <w:bookmarkEnd w:id="3"/>
            <w:bookmarkEnd w:id="4"/>
          </w:p>
          <w:bookmarkEnd w:id="5"/>
          <w:bookmarkEnd w:id="6"/>
          <w:p w:rsidR="004429CB" w:rsidRDefault="004429CB" w:rsidP="004429CB">
            <w:pPr>
              <w:pStyle w:val="Cuerpo"/>
              <w:rPr>
                <w:rStyle w:val="Nmerodepgina"/>
                <w:rFonts w:ascii="SolexRegular" w:hAnsi="SolexRegular"/>
              </w:rPr>
            </w:pPr>
            <w:r>
              <w:rPr>
                <w:rStyle w:val="Nmerodepgina"/>
                <w:rFonts w:ascii="Arial Unicode MS" w:hAnsi="Arial Unicode MS"/>
              </w:rPr>
              <w:t xml:space="preserve">   ☐</w:t>
            </w:r>
            <w:r>
              <w:rPr>
                <w:rStyle w:val="Nmerodepgina"/>
                <w:rFonts w:ascii="SolexRegular" w:hAnsi="SolexRegular"/>
              </w:rPr>
              <w:t>Educación Primaria (</w:t>
            </w:r>
            <w:proofErr w:type="spellStart"/>
            <w:r>
              <w:rPr>
                <w:rStyle w:val="Nmerodepgina"/>
                <w:rFonts w:ascii="SolexRegular" w:hAnsi="SolexRegular"/>
              </w:rPr>
              <w:t>mod</w:t>
            </w:r>
            <w:proofErr w:type="spellEnd"/>
            <w:r>
              <w:rPr>
                <w:rStyle w:val="Nmerodepgina"/>
                <w:rFonts w:ascii="SolexRegular" w:hAnsi="SolexRegular"/>
              </w:rPr>
              <w:t>. bilingüe): Mención:</w:t>
            </w:r>
          </w:p>
          <w:p w:rsidR="006968C3" w:rsidRDefault="0040706E">
            <w:pPr>
              <w:pStyle w:val="Cuerpo"/>
              <w:rPr>
                <w:rFonts w:ascii="SolexRegular" w:eastAsia="SolexRegular" w:hAnsi="SolexRegular" w:cs="SolexRegular"/>
              </w:rPr>
            </w:pPr>
            <w:r>
              <w:rPr>
                <w:rStyle w:val="Nmerodepgina"/>
                <w:rFonts w:ascii="Arial Unicode MS" w:hAnsi="Arial Unicode MS"/>
              </w:rPr>
              <w:t>☐</w:t>
            </w:r>
            <w:r>
              <w:rPr>
                <w:rStyle w:val="Nmerodepgina"/>
                <w:rFonts w:ascii="SolexRegular" w:hAnsi="SolexRegular"/>
              </w:rPr>
              <w:t>Educación Social</w:t>
            </w:r>
          </w:p>
          <w:p w:rsidR="006968C3" w:rsidRDefault="0040706E">
            <w:pPr>
              <w:pStyle w:val="Cuerpo"/>
            </w:pPr>
            <w:r>
              <w:rPr>
                <w:rStyle w:val="Nmerodepgina"/>
                <w:rFonts w:ascii="Arial Unicode MS" w:hAnsi="Arial Unicode MS"/>
              </w:rPr>
              <w:t>☐</w:t>
            </w:r>
            <w:r>
              <w:rPr>
                <w:rStyle w:val="Nmerodepgina"/>
                <w:rFonts w:ascii="SolexRegular" w:hAnsi="SolexRegular"/>
              </w:rPr>
              <w:t>Pedagogía</w:t>
            </w:r>
          </w:p>
        </w:tc>
      </w:tr>
      <w:bookmarkEnd w:id="1"/>
      <w:bookmarkEnd w:id="2"/>
    </w:tbl>
    <w:p w:rsidR="006968C3" w:rsidRDefault="006968C3" w:rsidP="004429CB">
      <w:pPr>
        <w:pStyle w:val="Cuerpo"/>
        <w:widowControl w:val="0"/>
        <w:ind w:left="284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87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6275"/>
      </w:tblGrid>
      <w:tr w:rsidR="004429CB" w:rsidTr="003E2126">
        <w:trPr>
          <w:trHeight w:val="330"/>
          <w:jc w:val="center"/>
        </w:trPr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9CB" w:rsidRDefault="004429CB" w:rsidP="004429CB">
            <w:pPr>
              <w:pStyle w:val="Cuerpo"/>
              <w:jc w:val="center"/>
            </w:pPr>
            <w:r>
              <w:rPr>
                <w:rStyle w:val="Nmerodepgina"/>
                <w:rFonts w:ascii="SolexBold" w:hAnsi="SolexBold"/>
                <w:color w:val="FEFFFF"/>
                <w:sz w:val="26"/>
                <w:szCs w:val="26"/>
              </w:rPr>
              <w:t>Datos del Trabajo Fin de Grado</w:t>
            </w:r>
          </w:p>
        </w:tc>
      </w:tr>
      <w:tr w:rsidR="004429CB" w:rsidTr="003E2126">
        <w:trPr>
          <w:trHeight w:val="407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9CB" w:rsidRDefault="004429CB" w:rsidP="003E2126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Título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9CB" w:rsidRDefault="004429CB" w:rsidP="003E2126"/>
        </w:tc>
      </w:tr>
      <w:tr w:rsidR="004429CB" w:rsidTr="003E2126">
        <w:trPr>
          <w:trHeight w:val="310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9CB" w:rsidRDefault="004429CB" w:rsidP="003E2126">
            <w:pPr>
              <w:pStyle w:val="Cuerpo"/>
              <w:jc w:val="right"/>
            </w:pPr>
            <w:r>
              <w:rPr>
                <w:rStyle w:val="Nmerodepgina"/>
                <w:rFonts w:ascii="SolexRegular" w:hAnsi="SolexRegular"/>
              </w:rPr>
              <w:t>Tutor/es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9CB" w:rsidRDefault="004429CB" w:rsidP="003E2126"/>
        </w:tc>
      </w:tr>
      <w:tr w:rsidR="004429CB" w:rsidTr="004429CB">
        <w:trPr>
          <w:trHeight w:val="310"/>
          <w:jc w:val="center"/>
        </w:trPr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9CB" w:rsidRDefault="004429CB" w:rsidP="003E2126">
            <w:proofErr w:type="spellStart"/>
            <w:r>
              <w:rPr>
                <w:rStyle w:val="Nmerodepgina"/>
                <w:rFonts w:ascii="SolexRegular" w:hAnsi="SolexRegular"/>
              </w:rPr>
              <w:t>Resumen</w:t>
            </w:r>
            <w:proofErr w:type="spellEnd"/>
            <w:r>
              <w:rPr>
                <w:rStyle w:val="Nmerodepgina"/>
                <w:rFonts w:ascii="SolexRegular" w:hAnsi="SolexRegular"/>
              </w:rPr>
              <w:t xml:space="preserve"> (</w:t>
            </w:r>
            <w:proofErr w:type="spellStart"/>
            <w:r>
              <w:rPr>
                <w:rStyle w:val="Nmerodepgina"/>
                <w:rFonts w:ascii="SolexRegular" w:hAnsi="SolexRegular"/>
              </w:rPr>
              <w:t>Máximo</w:t>
            </w:r>
            <w:proofErr w:type="spellEnd"/>
            <w:r>
              <w:rPr>
                <w:rStyle w:val="Nmerodepgina"/>
                <w:rFonts w:ascii="SolexRegular" w:hAnsi="SolexRegular"/>
              </w:rPr>
              <w:t xml:space="preserve"> 200 palabras)</w:t>
            </w:r>
          </w:p>
        </w:tc>
      </w:tr>
      <w:tr w:rsidR="004429CB" w:rsidTr="004429CB">
        <w:trPr>
          <w:trHeight w:val="310"/>
          <w:jc w:val="center"/>
        </w:trPr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9CB" w:rsidRDefault="004429CB" w:rsidP="003E2126"/>
          <w:p w:rsidR="004429CB" w:rsidRDefault="004429CB" w:rsidP="003E2126"/>
          <w:p w:rsidR="004429CB" w:rsidRDefault="004429CB" w:rsidP="003E2126"/>
          <w:p w:rsidR="004429CB" w:rsidRDefault="004429CB" w:rsidP="003E2126"/>
          <w:p w:rsidR="004429CB" w:rsidRDefault="004429CB" w:rsidP="003E2126"/>
          <w:p w:rsidR="004429CB" w:rsidRDefault="004429CB" w:rsidP="003E2126"/>
          <w:p w:rsidR="004429CB" w:rsidRDefault="004429CB" w:rsidP="003E2126"/>
          <w:p w:rsidR="004429CB" w:rsidRDefault="004429CB" w:rsidP="003E2126"/>
          <w:p w:rsidR="004429CB" w:rsidRDefault="004429CB" w:rsidP="003E2126"/>
          <w:p w:rsidR="004429CB" w:rsidRDefault="004429CB" w:rsidP="003E2126"/>
          <w:p w:rsidR="00BD06B2" w:rsidRDefault="00BD06B2" w:rsidP="003E2126"/>
          <w:p w:rsidR="00BD06B2" w:rsidRDefault="00BD06B2" w:rsidP="003E2126"/>
          <w:p w:rsidR="004429CB" w:rsidRDefault="004429CB" w:rsidP="003E2126"/>
          <w:p w:rsidR="004429CB" w:rsidRDefault="004429CB" w:rsidP="003E2126"/>
          <w:p w:rsidR="004429CB" w:rsidRDefault="004429CB" w:rsidP="003E2126"/>
        </w:tc>
      </w:tr>
    </w:tbl>
    <w:p w:rsidR="004429CB" w:rsidRDefault="004429CB" w:rsidP="004429CB">
      <w:pPr>
        <w:pStyle w:val="Cuerpo"/>
        <w:widowControl w:val="0"/>
        <w:ind w:left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4429CB" w:rsidRDefault="004429CB" w:rsidP="004429CB">
      <w:pPr>
        <w:pStyle w:val="Cuerpo"/>
        <w:widowControl w:val="0"/>
        <w:ind w:left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6968C3" w:rsidRDefault="0040706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0" w:after="80" w:line="600" w:lineRule="auto"/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Granada, ______ de  ___________________  de  _______</w:t>
      </w:r>
    </w:p>
    <w:p w:rsidR="006968C3" w:rsidRDefault="0040706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16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Fdo</w:t>
      </w:r>
      <w:proofErr w:type="spellEnd"/>
      <w:r>
        <w:rPr>
          <w:rFonts w:ascii="Georgia" w:hAnsi="Georgia"/>
        </w:rPr>
        <w:t>:. _______________________</w:t>
      </w:r>
      <w:r>
        <w:rPr>
          <w:rFonts w:ascii="Georgia" w:hAnsi="Georgia"/>
        </w:rPr>
        <w:tab/>
      </w:r>
      <w:r>
        <w:rPr>
          <w:rFonts w:ascii="Georgia" w:hAnsi="Georgia"/>
          <w:lang w:val="pt-PT"/>
        </w:rPr>
        <w:t>Fdo.</w:t>
      </w:r>
      <w:r>
        <w:rPr>
          <w:rFonts w:ascii="Georgia" w:hAnsi="Georgia"/>
        </w:rPr>
        <w:t>:</w:t>
      </w:r>
      <w:r>
        <w:rPr>
          <w:rFonts w:ascii="Georgia" w:hAnsi="Georgia"/>
          <w:lang w:val="en-US"/>
        </w:rPr>
        <w:t xml:space="preserve"> _______________________</w:t>
      </w:r>
    </w:p>
    <w:p w:rsidR="006968C3" w:rsidRDefault="0040706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40" w:after="80"/>
        <w:jc w:val="center"/>
      </w:pPr>
      <w:r>
        <w:rPr>
          <w:rFonts w:ascii="Georgia" w:hAnsi="Georgia"/>
        </w:rPr>
        <w:t>Autor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Tutor</w:t>
      </w:r>
    </w:p>
    <w:sectPr w:rsidR="006968C3" w:rsidSect="00BD06B2">
      <w:headerReference w:type="default" r:id="rId9"/>
      <w:type w:val="continuous"/>
      <w:pgSz w:w="11906" w:h="16838"/>
      <w:pgMar w:top="1134" w:right="1701" w:bottom="1134" w:left="1701" w:header="284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D4" w:rsidRDefault="00B30CD4">
      <w:r>
        <w:separator/>
      </w:r>
    </w:p>
  </w:endnote>
  <w:endnote w:type="continuationSeparator" w:id="0">
    <w:p w:rsidR="00B30CD4" w:rsidRDefault="00B3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SvtyTwo ITC TT-Book">
    <w:altName w:val="Helvetica Neue Light"/>
    <w:charset w:val="00"/>
    <w:family w:val="roman"/>
    <w:pitch w:val="default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Solex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lex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D4" w:rsidRDefault="00B30CD4">
      <w:r>
        <w:separator/>
      </w:r>
    </w:p>
  </w:footnote>
  <w:footnote w:type="continuationSeparator" w:id="0">
    <w:p w:rsidR="00B30CD4" w:rsidRDefault="00B30CD4">
      <w:r>
        <w:continuationSeparator/>
      </w:r>
    </w:p>
  </w:footnote>
  <w:footnote w:type="continuationNotice" w:id="1">
    <w:p w:rsidR="00B30CD4" w:rsidRDefault="00B30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CB" w:rsidRPr="00BD6592" w:rsidRDefault="004429CB" w:rsidP="004429CB">
    <w:pPr>
      <w:tabs>
        <w:tab w:val="left" w:pos="6946"/>
      </w:tabs>
      <w:ind w:firstLine="426"/>
      <w:rPr>
        <w:rFonts w:ascii="Garamond" w:hAnsi="Garamond"/>
        <w:b/>
        <w:sz w:val="22"/>
        <w:szCs w:val="22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 wp14:anchorId="5CAFBAEE" wp14:editId="5CA314F3">
          <wp:extent cx="2053252" cy="628650"/>
          <wp:effectExtent l="0" t="0" r="4445" b="0"/>
          <wp:docPr id="5" name="Imagen 5" descr="L:\06. Informacion Alumnos\00. Carteles\PANTALLA\Imágenes de Fondo\Log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06. Informacion Alumnos\00. Carteles\PANTALLA\Imágenes de Fondo\Logo U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25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6592">
      <w:rPr>
        <w:rFonts w:ascii="Arial" w:hAnsi="Arial" w:cs="Arial"/>
      </w:rPr>
      <w:tab/>
    </w:r>
    <w:r>
      <w:rPr>
        <w:noProof/>
        <w:lang w:val="es-ES" w:eastAsia="es-ES"/>
      </w:rPr>
      <w:drawing>
        <wp:inline distT="0" distB="0" distL="0" distR="0" wp14:anchorId="77679BF8" wp14:editId="5CD7764C">
          <wp:extent cx="602063" cy="593462"/>
          <wp:effectExtent l="0" t="0" r="7620" b="0"/>
          <wp:docPr id="6" name="Imagen 6" descr="logo%20f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f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99" cy="59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9CB" w:rsidRPr="004429CB" w:rsidRDefault="004429CB" w:rsidP="004429CB">
    <w:pPr>
      <w:tabs>
        <w:tab w:val="right" w:pos="9360"/>
      </w:tabs>
      <w:spacing w:after="360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ab/>
    </w:r>
    <w:proofErr w:type="spellStart"/>
    <w:r w:rsidRPr="0026096D">
      <w:rPr>
        <w:rFonts w:ascii="Garamond" w:hAnsi="Garamond"/>
        <w:b/>
        <w:sz w:val="22"/>
        <w:szCs w:val="22"/>
      </w:rPr>
      <w:t>Facultad</w:t>
    </w:r>
    <w:proofErr w:type="spellEnd"/>
    <w:r w:rsidRPr="0026096D">
      <w:rPr>
        <w:rFonts w:ascii="Garamond" w:hAnsi="Garamond"/>
        <w:b/>
        <w:sz w:val="22"/>
        <w:szCs w:val="22"/>
      </w:rPr>
      <w:t xml:space="preserve"> de </w:t>
    </w:r>
    <w:proofErr w:type="spellStart"/>
    <w:r w:rsidRPr="0026096D">
      <w:rPr>
        <w:rFonts w:ascii="Garamond" w:hAnsi="Garamond"/>
        <w:b/>
        <w:sz w:val="22"/>
        <w:szCs w:val="22"/>
      </w:rPr>
      <w:t>Ciencias</w:t>
    </w:r>
    <w:proofErr w:type="spellEnd"/>
    <w:r w:rsidRPr="0026096D">
      <w:rPr>
        <w:rFonts w:ascii="Garamond" w:hAnsi="Garamond"/>
        <w:b/>
        <w:sz w:val="22"/>
        <w:szCs w:val="22"/>
      </w:rPr>
      <w:t xml:space="preserve"> de la </w:t>
    </w:r>
    <w:proofErr w:type="spellStart"/>
    <w:r w:rsidRPr="0026096D">
      <w:rPr>
        <w:rFonts w:ascii="Garamond" w:hAnsi="Garamond"/>
        <w:b/>
        <w:sz w:val="22"/>
        <w:szCs w:val="22"/>
      </w:rPr>
      <w:t>Educación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506"/>
    <w:multiLevelType w:val="hybridMultilevel"/>
    <w:tmpl w:val="D0561F54"/>
    <w:lvl w:ilvl="0" w:tplc="503A219C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1" w:tplc="A1582270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2" w:tplc="7634410A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3" w:tplc="A21EEBE2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4" w:tplc="E14815BA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5" w:tplc="F7CCCE2A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6" w:tplc="CCB6DD38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7" w:tplc="27567B92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  <w:lvl w:ilvl="8" w:tplc="23D880D0">
      <w:start w:val="1"/>
      <w:numFmt w:val="bullet"/>
      <w:lvlText w:val="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EFF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2C5098"/>
    <w:multiLevelType w:val="hybridMultilevel"/>
    <w:tmpl w:val="20803CDA"/>
    <w:styleLink w:val="Vietas"/>
    <w:lvl w:ilvl="0" w:tplc="DA0C9954">
      <w:start w:val="1"/>
      <w:numFmt w:val="bullet"/>
      <w:lvlText w:val="•"/>
      <w:lvlJc w:val="left"/>
      <w:pPr>
        <w:ind w:left="473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01746">
      <w:start w:val="1"/>
      <w:numFmt w:val="bullet"/>
      <w:lvlText w:val="•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89018">
      <w:start w:val="1"/>
      <w:numFmt w:val="bullet"/>
      <w:lvlText w:val="•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8CFC8">
      <w:start w:val="1"/>
      <w:numFmt w:val="bullet"/>
      <w:lvlText w:val="•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C80E">
      <w:start w:val="1"/>
      <w:numFmt w:val="bullet"/>
      <w:lvlText w:val="•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E61BE">
      <w:start w:val="1"/>
      <w:numFmt w:val="bullet"/>
      <w:lvlText w:val="•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0606">
      <w:start w:val="1"/>
      <w:numFmt w:val="bullet"/>
      <w:lvlText w:val="•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4F296">
      <w:start w:val="1"/>
      <w:numFmt w:val="bullet"/>
      <w:lvlText w:val="•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A464">
      <w:start w:val="1"/>
      <w:numFmt w:val="bullet"/>
      <w:lvlText w:val="•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1F15887"/>
    <w:multiLevelType w:val="hybridMultilevel"/>
    <w:tmpl w:val="20803CDA"/>
    <w:numStyleLink w:val="Vietas"/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lvl w:ilvl="0" w:tplc="9EA24612">
        <w:start w:val="1"/>
        <w:numFmt w:val="bullet"/>
        <w:lvlText w:val="•"/>
        <w:lvlJc w:val="left"/>
        <w:pPr>
          <w:tabs>
            <w:tab w:val="left" w:pos="8363"/>
          </w:tabs>
          <w:ind w:left="45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3C3CEA">
        <w:start w:val="1"/>
        <w:numFmt w:val="bullet"/>
        <w:lvlText w:val="•"/>
        <w:lvlJc w:val="left"/>
        <w:pPr>
          <w:tabs>
            <w:tab w:val="left" w:pos="8363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7EC94A">
        <w:start w:val="1"/>
        <w:numFmt w:val="bullet"/>
        <w:lvlText w:val="•"/>
        <w:lvlJc w:val="left"/>
        <w:pPr>
          <w:tabs>
            <w:tab w:val="left" w:pos="8363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8E99C">
        <w:start w:val="1"/>
        <w:numFmt w:val="bullet"/>
        <w:lvlText w:val="•"/>
        <w:lvlJc w:val="left"/>
        <w:pPr>
          <w:tabs>
            <w:tab w:val="left" w:pos="8363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AF6F4">
        <w:start w:val="1"/>
        <w:numFmt w:val="bullet"/>
        <w:lvlText w:val="•"/>
        <w:lvlJc w:val="left"/>
        <w:pPr>
          <w:tabs>
            <w:tab w:val="left" w:pos="8363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01DCC">
        <w:start w:val="1"/>
        <w:numFmt w:val="bullet"/>
        <w:lvlText w:val="•"/>
        <w:lvlJc w:val="left"/>
        <w:pPr>
          <w:tabs>
            <w:tab w:val="left" w:pos="8363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6B138">
        <w:start w:val="1"/>
        <w:numFmt w:val="bullet"/>
        <w:lvlText w:val="•"/>
        <w:lvlJc w:val="left"/>
        <w:pPr>
          <w:tabs>
            <w:tab w:val="left" w:pos="8363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C1012">
        <w:start w:val="1"/>
        <w:numFmt w:val="bullet"/>
        <w:lvlText w:val="•"/>
        <w:lvlJc w:val="left"/>
        <w:pPr>
          <w:tabs>
            <w:tab w:val="left" w:pos="8363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8B76C">
        <w:start w:val="1"/>
        <w:numFmt w:val="bullet"/>
        <w:lvlText w:val="•"/>
        <w:lvlJc w:val="left"/>
        <w:pPr>
          <w:tabs>
            <w:tab w:val="left" w:pos="8363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9EA24612">
        <w:start w:val="1"/>
        <w:numFmt w:val="bullet"/>
        <w:lvlText w:val="•"/>
        <w:lvlJc w:val="left"/>
        <w:pPr>
          <w:tabs>
            <w:tab w:val="left" w:pos="8363"/>
          </w:tabs>
          <w:ind w:left="4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3C3CEA">
        <w:start w:val="1"/>
        <w:numFmt w:val="bullet"/>
        <w:lvlText w:val="•"/>
        <w:lvlJc w:val="left"/>
        <w:pPr>
          <w:tabs>
            <w:tab w:val="left" w:pos="8363"/>
          </w:tabs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7EC94A">
        <w:start w:val="1"/>
        <w:numFmt w:val="bullet"/>
        <w:lvlText w:val="•"/>
        <w:lvlJc w:val="left"/>
        <w:pPr>
          <w:tabs>
            <w:tab w:val="left" w:pos="8363"/>
          </w:tabs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8E99C">
        <w:start w:val="1"/>
        <w:numFmt w:val="bullet"/>
        <w:lvlText w:val="•"/>
        <w:lvlJc w:val="left"/>
        <w:pPr>
          <w:tabs>
            <w:tab w:val="left" w:pos="8363"/>
          </w:tabs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AF6F4">
        <w:start w:val="1"/>
        <w:numFmt w:val="bullet"/>
        <w:lvlText w:val="•"/>
        <w:lvlJc w:val="left"/>
        <w:pPr>
          <w:tabs>
            <w:tab w:val="left" w:pos="8363"/>
          </w:tabs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01DCC">
        <w:start w:val="1"/>
        <w:numFmt w:val="bullet"/>
        <w:lvlText w:val="•"/>
        <w:lvlJc w:val="left"/>
        <w:pPr>
          <w:tabs>
            <w:tab w:val="left" w:pos="8363"/>
          </w:tabs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6B138">
        <w:start w:val="1"/>
        <w:numFmt w:val="bullet"/>
        <w:lvlText w:val="•"/>
        <w:lvlJc w:val="left"/>
        <w:pPr>
          <w:tabs>
            <w:tab w:val="left" w:pos="8363"/>
          </w:tabs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C1012">
        <w:start w:val="1"/>
        <w:numFmt w:val="bullet"/>
        <w:lvlText w:val="•"/>
        <w:lvlJc w:val="left"/>
        <w:pPr>
          <w:tabs>
            <w:tab w:val="left" w:pos="8363"/>
          </w:tabs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8B76C">
        <w:start w:val="1"/>
        <w:numFmt w:val="bullet"/>
        <w:lvlText w:val="•"/>
        <w:lvlJc w:val="left"/>
        <w:pPr>
          <w:tabs>
            <w:tab w:val="left" w:pos="8363"/>
          </w:tabs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9EA2461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3C3CE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7EC94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8E99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AF6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01DC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6B13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C101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8B76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9EA2461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3C3CE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7EC94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8E99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AF6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01DC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6B13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C101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8B76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68C3"/>
    <w:rsid w:val="000100ED"/>
    <w:rsid w:val="0040706E"/>
    <w:rsid w:val="004429CB"/>
    <w:rsid w:val="006968C3"/>
    <w:rsid w:val="008C05BA"/>
    <w:rsid w:val="00AD2AA3"/>
    <w:rsid w:val="00B30CD4"/>
    <w:rsid w:val="00B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9C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styleId="Nmerodepgina">
    <w:name w:val="page number"/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  <w:style w:type="paragraph" w:styleId="Ttulo">
    <w:name w:val="Title"/>
    <w:next w:val="Cuerpo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tulosecundario">
    <w:name w:val="Título secundario"/>
    <w:next w:val="Cuerpo"/>
    <w:rPr>
      <w:rFonts w:ascii="Bodoni SvtyTwo ITC TT-Book" w:hAnsi="Bodoni SvtyTwo ITC TT-Book" w:cs="Arial Unicode MS"/>
      <w:color w:val="000000"/>
      <w:sz w:val="28"/>
      <w:szCs w:val="28"/>
    </w:rPr>
  </w:style>
  <w:style w:type="paragraph" w:customStyle="1" w:styleId="Informacindelautor">
    <w:name w:val="Información del autor"/>
    <w:rPr>
      <w:rFonts w:ascii="Futura" w:eastAsia="Futura" w:hAnsi="Futura" w:cs="Futura"/>
      <w:color w:val="000000"/>
    </w:rPr>
  </w:style>
  <w:style w:type="paragraph" w:customStyle="1" w:styleId="Epgrafe1">
    <w:name w:val="Epígrafe1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numbering" w:customStyle="1" w:styleId="Vietas">
    <w:name w:val="Viñetas"/>
    <w:pPr>
      <w:numPr>
        <w:numId w:val="1"/>
      </w:numPr>
    </w:pPr>
  </w:style>
  <w:style w:type="character" w:customStyle="1" w:styleId="Hyperlink0">
    <w:name w:val="Hyperlink.0"/>
    <w:basedOn w:val="Hipervnculo"/>
    <w:rPr>
      <w:u w:val="single"/>
    </w:rPr>
  </w:style>
  <w:style w:type="paragraph" w:customStyle="1" w:styleId="Notaalpie">
    <w:name w:val="Nota al pi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1">
    <w:name w:val="Hyperlink.1"/>
    <w:basedOn w:val="Enlace"/>
    <w:rPr>
      <w:rFonts w:ascii="SolexRegular" w:eastAsia="SolexRegular" w:hAnsi="SolexRegular" w:cs="SolexRegular"/>
      <w:color w:val="0000FF"/>
      <w:sz w:val="24"/>
      <w:szCs w:val="24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06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06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9C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styleId="Nmerodepgina">
    <w:name w:val="page number"/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  <w:style w:type="paragraph" w:styleId="Ttulo">
    <w:name w:val="Title"/>
    <w:next w:val="Cuerpo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tulosecundario">
    <w:name w:val="Título secundario"/>
    <w:next w:val="Cuerpo"/>
    <w:rPr>
      <w:rFonts w:ascii="Bodoni SvtyTwo ITC TT-Book" w:hAnsi="Bodoni SvtyTwo ITC TT-Book" w:cs="Arial Unicode MS"/>
      <w:color w:val="000000"/>
      <w:sz w:val="28"/>
      <w:szCs w:val="28"/>
    </w:rPr>
  </w:style>
  <w:style w:type="paragraph" w:customStyle="1" w:styleId="Informacindelautor">
    <w:name w:val="Información del autor"/>
    <w:rPr>
      <w:rFonts w:ascii="Futura" w:eastAsia="Futura" w:hAnsi="Futura" w:cs="Futura"/>
      <w:color w:val="000000"/>
    </w:rPr>
  </w:style>
  <w:style w:type="paragraph" w:customStyle="1" w:styleId="Epgrafe1">
    <w:name w:val="Epígrafe1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numbering" w:customStyle="1" w:styleId="Vietas">
    <w:name w:val="Viñetas"/>
    <w:pPr>
      <w:numPr>
        <w:numId w:val="1"/>
      </w:numPr>
    </w:pPr>
  </w:style>
  <w:style w:type="character" w:customStyle="1" w:styleId="Hyperlink0">
    <w:name w:val="Hyperlink.0"/>
    <w:basedOn w:val="Hipervnculo"/>
    <w:rPr>
      <w:u w:val="single"/>
    </w:rPr>
  </w:style>
  <w:style w:type="paragraph" w:customStyle="1" w:styleId="Notaalpie">
    <w:name w:val="Nota al pi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1">
    <w:name w:val="Hyperlink.1"/>
    <w:basedOn w:val="Enlace"/>
    <w:rPr>
      <w:rFonts w:ascii="SolexRegular" w:eastAsia="SolexRegular" w:hAnsi="SolexRegular" w:cs="SolexRegular"/>
      <w:color w:val="0000FF"/>
      <w:sz w:val="24"/>
      <w:szCs w:val="24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06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06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2E45A-A43B-4130-A525-44B2F091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Fernández Cabezas</dc:creator>
  <cp:lastModifiedBy>María Fernández Cabezas</cp:lastModifiedBy>
  <cp:revision>2</cp:revision>
  <dcterms:created xsi:type="dcterms:W3CDTF">2016-10-08T16:06:00Z</dcterms:created>
  <dcterms:modified xsi:type="dcterms:W3CDTF">2016-10-08T16:06:00Z</dcterms:modified>
</cp:coreProperties>
</file>