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E" w:rsidRPr="00193095" w:rsidRDefault="00BF3000" w:rsidP="0019309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3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Adjudicación de </w:t>
      </w:r>
      <w:r w:rsidR="00193095" w:rsidRPr="00193095">
        <w:rPr>
          <w:rFonts w:ascii="Times New Roman" w:hAnsi="Times New Roman" w:cs="Times New Roman"/>
          <w:b/>
          <w:i/>
          <w:sz w:val="32"/>
          <w:szCs w:val="32"/>
          <w:u w:val="single"/>
        </w:rPr>
        <w:t>comisiones para</w:t>
      </w:r>
      <w:r w:rsidRPr="00193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defensa de TFG convocatoria especial del curso 2019-2020</w:t>
      </w:r>
    </w:p>
    <w:p w:rsidR="00BF3000" w:rsidRPr="00193095" w:rsidRDefault="00782F4B" w:rsidP="00BF30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3095">
        <w:rPr>
          <w:rFonts w:ascii="Times New Roman" w:hAnsi="Times New Roman" w:cs="Times New Roman"/>
          <w:b/>
          <w:sz w:val="32"/>
          <w:szCs w:val="32"/>
          <w:u w:val="single"/>
        </w:rPr>
        <w:t>Comisión</w:t>
      </w:r>
      <w:r w:rsidR="00BF3000" w:rsidRPr="00193095">
        <w:rPr>
          <w:rFonts w:ascii="Times New Roman" w:hAnsi="Times New Roman" w:cs="Times New Roman"/>
          <w:b/>
          <w:sz w:val="32"/>
          <w:szCs w:val="32"/>
          <w:u w:val="single"/>
        </w:rPr>
        <w:t xml:space="preserve"> 4:</w:t>
      </w:r>
    </w:p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 xml:space="preserve">Evaluadores: Cano Pereira, Domingo Jesús, </w:t>
      </w:r>
      <w:proofErr w:type="spellStart"/>
      <w:r w:rsidRPr="00193095">
        <w:rPr>
          <w:rFonts w:ascii="Times New Roman" w:hAnsi="Times New Roman" w:cs="Times New Roman"/>
          <w:sz w:val="32"/>
          <w:szCs w:val="32"/>
        </w:rPr>
        <w:t>Mascarque</w:t>
      </w:r>
      <w:proofErr w:type="spellEnd"/>
      <w:r w:rsidRPr="00193095">
        <w:rPr>
          <w:rFonts w:ascii="Times New Roman" w:hAnsi="Times New Roman" w:cs="Times New Roman"/>
          <w:sz w:val="32"/>
          <w:szCs w:val="32"/>
        </w:rPr>
        <w:t xml:space="preserve"> Molina, Cristina y Gil Ruiz, María Mercedes</w:t>
      </w:r>
    </w:p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 xml:space="preserve">Fecha: 2 de diciembre </w:t>
      </w:r>
    </w:p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 xml:space="preserve">Lugar: Aula 2 Edificio </w:t>
      </w:r>
      <w:proofErr w:type="spellStart"/>
      <w:r w:rsidRPr="00193095">
        <w:rPr>
          <w:rFonts w:ascii="Times New Roman" w:hAnsi="Times New Roman" w:cs="Times New Roman"/>
          <w:sz w:val="32"/>
          <w:szCs w:val="32"/>
        </w:rPr>
        <w:t>Querol</w:t>
      </w:r>
      <w:proofErr w:type="spellEnd"/>
      <w:r w:rsidRPr="00193095">
        <w:rPr>
          <w:rFonts w:ascii="Times New Roman" w:hAnsi="Times New Roman" w:cs="Times New Roman"/>
          <w:sz w:val="32"/>
          <w:szCs w:val="32"/>
        </w:rPr>
        <w:t xml:space="preserve"> Villegas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Alumno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Hora</w:t>
            </w:r>
          </w:p>
        </w:tc>
      </w:tr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Lozano Hidalgo, Irina Adara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</w:tr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Moreno Ballesteros, Antonio Esteban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15:30</w:t>
            </w:r>
          </w:p>
        </w:tc>
      </w:tr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Moreno </w:t>
            </w:r>
            <w:proofErr w:type="spellStart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Moriente</w:t>
            </w:r>
            <w:proofErr w:type="spellEnd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 Lourdes Victoria</w:t>
            </w:r>
            <w:r w:rsidR="00782F4B"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(1)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</w:tr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Peral Almansa, Laura 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</w:p>
        </w:tc>
      </w:tr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Rodriguez</w:t>
            </w:r>
            <w:proofErr w:type="spellEnd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El </w:t>
            </w:r>
            <w:proofErr w:type="spellStart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Khadir</w:t>
            </w:r>
            <w:proofErr w:type="spellEnd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Mehdi</w:t>
            </w:r>
            <w:proofErr w:type="spellEnd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</w:t>
            </w:r>
            <w:r w:rsidR="00782F4B"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(1)</w:t>
            </w:r>
            <w:r w:rsidR="00193095"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y (3)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Ruiz Sánchez, Aida </w:t>
            </w:r>
            <w:r w:rsidR="00782F4B"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María (1)</w:t>
            </w:r>
            <w:r w:rsidR="00193095"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</w:tbl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</w:p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193095">
        <w:rPr>
          <w:rFonts w:ascii="Times New Roman" w:hAnsi="Times New Roman" w:cs="Times New Roman"/>
          <w:sz w:val="32"/>
          <w:szCs w:val="32"/>
          <w:u w:val="single"/>
        </w:rPr>
        <w:t xml:space="preserve">Comisión 6: </w:t>
      </w:r>
    </w:p>
    <w:p w:rsidR="00BF3000" w:rsidRPr="00193095" w:rsidRDefault="00BF3000" w:rsidP="00782F4B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 xml:space="preserve">Evaluadores: </w:t>
      </w:r>
      <w:r w:rsidR="00782F4B" w:rsidRPr="00193095">
        <w:rPr>
          <w:rFonts w:ascii="Times New Roman" w:hAnsi="Times New Roman" w:cs="Times New Roman"/>
          <w:sz w:val="32"/>
          <w:szCs w:val="32"/>
        </w:rPr>
        <w:t>Nieto Campos, Ainoa, Vázquez Villasana, Isabel y Calzado Bon, Ester</w:t>
      </w:r>
    </w:p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 xml:space="preserve">Fecha: 3 de diciembre </w:t>
      </w:r>
    </w:p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>Lugar: Aula 4.1 Aulas Campus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3000" w:rsidRPr="00193095" w:rsidTr="00BF3000"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Alumno</w:t>
            </w:r>
          </w:p>
        </w:tc>
        <w:tc>
          <w:tcPr>
            <w:tcW w:w="4247" w:type="dxa"/>
          </w:tcPr>
          <w:p w:rsidR="00BF3000" w:rsidRPr="00193095" w:rsidRDefault="00BF3000" w:rsidP="00BF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Hora </w:t>
            </w:r>
          </w:p>
        </w:tc>
      </w:tr>
      <w:tr w:rsidR="00782F4B" w:rsidRPr="00193095" w:rsidTr="00BF3000"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Samper Pérez  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Yessica</w:t>
            </w:r>
            <w:proofErr w:type="spellEnd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15:30</w:t>
            </w:r>
          </w:p>
        </w:tc>
      </w:tr>
      <w:tr w:rsidR="00782F4B" w:rsidRPr="00193095" w:rsidTr="00BF3000"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Sánchez Navarro, Consuelo</w:t>
            </w:r>
          </w:p>
        </w:tc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</w:tr>
      <w:tr w:rsidR="00782F4B" w:rsidRPr="00193095" w:rsidTr="00BF3000"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Al-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lal</w:t>
            </w:r>
            <w:proofErr w:type="spellEnd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Lahadil</w:t>
            </w:r>
            <w:proofErr w:type="spellEnd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Mariem</w:t>
            </w:r>
            <w:proofErr w:type="spellEnd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</w:p>
        </w:tc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</w:p>
        </w:tc>
      </w:tr>
      <w:tr w:rsidR="00782F4B" w:rsidRPr="00193095" w:rsidTr="00BF3000"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El 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Founti</w:t>
            </w:r>
            <w:proofErr w:type="spellEnd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Khsim</w:t>
            </w:r>
            <w:proofErr w:type="spellEnd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Ijlas</w:t>
            </w:r>
            <w:proofErr w:type="spellEnd"/>
          </w:p>
        </w:tc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  <w:tr w:rsidR="00782F4B" w:rsidRPr="00193095" w:rsidTr="00BF3000"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González </w:t>
            </w:r>
            <w:proofErr w:type="spellStart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Mtabbaa</w:t>
            </w:r>
            <w:proofErr w:type="spellEnd"/>
            <w:r w:rsidRPr="001930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 Sandra (2)</w:t>
            </w:r>
          </w:p>
        </w:tc>
        <w:tc>
          <w:tcPr>
            <w:tcW w:w="4247" w:type="dxa"/>
          </w:tcPr>
          <w:p w:rsidR="00782F4B" w:rsidRPr="00193095" w:rsidRDefault="00782F4B" w:rsidP="00782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3095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</w:tbl>
    <w:p w:rsidR="00BF3000" w:rsidRPr="00193095" w:rsidRDefault="00BF3000" w:rsidP="00BF3000">
      <w:pPr>
        <w:rPr>
          <w:rFonts w:ascii="Times New Roman" w:hAnsi="Times New Roman" w:cs="Times New Roman"/>
          <w:sz w:val="32"/>
          <w:szCs w:val="32"/>
        </w:rPr>
      </w:pPr>
    </w:p>
    <w:p w:rsidR="00782F4B" w:rsidRPr="00193095" w:rsidRDefault="00782F4B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lastRenderedPageBreak/>
        <w:t>*El Alumnado remarcado en rojo, debe de subsanar sus errores ante la comisión evaluadora antes de proceder a la defensa de su TFG. Si no se subsanan, este no podrá ser defendido</w:t>
      </w:r>
      <w:r w:rsidR="004D469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82F4B" w:rsidRPr="00193095" w:rsidRDefault="00193095" w:rsidP="00BF3000">
      <w:pPr>
        <w:rPr>
          <w:rFonts w:ascii="Times New Roman" w:hAnsi="Times New Roman" w:cs="Times New Roman"/>
          <w:b/>
          <w:sz w:val="32"/>
          <w:szCs w:val="32"/>
        </w:rPr>
      </w:pPr>
      <w:r w:rsidRPr="00193095">
        <w:rPr>
          <w:rFonts w:ascii="Times New Roman" w:hAnsi="Times New Roman" w:cs="Times New Roman"/>
          <w:b/>
          <w:sz w:val="32"/>
          <w:szCs w:val="32"/>
        </w:rPr>
        <w:t>Subsanación</w:t>
      </w:r>
      <w:r w:rsidR="00782F4B" w:rsidRPr="00193095">
        <w:rPr>
          <w:rFonts w:ascii="Times New Roman" w:hAnsi="Times New Roman" w:cs="Times New Roman"/>
          <w:b/>
          <w:sz w:val="32"/>
          <w:szCs w:val="32"/>
        </w:rPr>
        <w:t xml:space="preserve"> de errores</w:t>
      </w:r>
    </w:p>
    <w:p w:rsidR="00782F4B" w:rsidRPr="00193095" w:rsidRDefault="004D4695" w:rsidP="00BF3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Error </w:t>
      </w:r>
      <w:r w:rsidR="00782F4B" w:rsidRPr="00193095">
        <w:rPr>
          <w:rFonts w:ascii="Times New Roman" w:hAnsi="Times New Roman" w:cs="Times New Roman"/>
          <w:sz w:val="32"/>
          <w:szCs w:val="32"/>
        </w:rPr>
        <w:t xml:space="preserve">1.- La portada no es la correcta: Descargarse de la Web la </w:t>
      </w:r>
      <w:r w:rsidR="00193095" w:rsidRPr="00193095">
        <w:rPr>
          <w:rFonts w:ascii="Times New Roman" w:hAnsi="Times New Roman" w:cs="Times New Roman"/>
          <w:sz w:val="32"/>
          <w:szCs w:val="32"/>
        </w:rPr>
        <w:t>portada, modificarla</w:t>
      </w:r>
      <w:r w:rsidR="00782F4B" w:rsidRPr="00193095">
        <w:rPr>
          <w:rFonts w:ascii="Times New Roman" w:hAnsi="Times New Roman" w:cs="Times New Roman"/>
          <w:sz w:val="32"/>
          <w:szCs w:val="32"/>
        </w:rPr>
        <w:t xml:space="preserve"> y entregarla a la comisión evaluadora</w:t>
      </w:r>
      <w:r w:rsidR="00193095" w:rsidRPr="00193095">
        <w:rPr>
          <w:rFonts w:ascii="Times New Roman" w:hAnsi="Times New Roman" w:cs="Times New Roman"/>
          <w:sz w:val="32"/>
          <w:szCs w:val="32"/>
        </w:rPr>
        <w:t xml:space="preserve"> antes de la defensa de TFG.</w:t>
      </w:r>
    </w:p>
    <w:p w:rsidR="00782F4B" w:rsidRPr="00193095" w:rsidRDefault="004D4695" w:rsidP="00BF3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Error </w:t>
      </w:r>
      <w:r w:rsidR="00782F4B" w:rsidRPr="00193095">
        <w:rPr>
          <w:rFonts w:ascii="Times New Roman" w:hAnsi="Times New Roman" w:cs="Times New Roman"/>
          <w:sz w:val="32"/>
          <w:szCs w:val="32"/>
        </w:rPr>
        <w:t>2.- Los Anexos no están firmados por el alumno/</w:t>
      </w:r>
      <w:proofErr w:type="gramStart"/>
      <w:r w:rsidR="00782F4B" w:rsidRPr="00193095">
        <w:rPr>
          <w:rFonts w:ascii="Times New Roman" w:hAnsi="Times New Roman" w:cs="Times New Roman"/>
          <w:sz w:val="32"/>
          <w:szCs w:val="32"/>
        </w:rPr>
        <w:t>a :</w:t>
      </w:r>
      <w:proofErr w:type="gramEnd"/>
      <w:r w:rsidR="00782F4B" w:rsidRPr="00193095">
        <w:rPr>
          <w:rFonts w:ascii="Times New Roman" w:hAnsi="Times New Roman" w:cs="Times New Roman"/>
          <w:sz w:val="32"/>
          <w:szCs w:val="32"/>
        </w:rPr>
        <w:t xml:space="preserve"> Firmarlos antes de proceder a la defensa</w:t>
      </w:r>
      <w:r w:rsidR="00193095" w:rsidRPr="00193095">
        <w:rPr>
          <w:rFonts w:ascii="Times New Roman" w:hAnsi="Times New Roman" w:cs="Times New Roman"/>
          <w:sz w:val="32"/>
          <w:szCs w:val="32"/>
        </w:rPr>
        <w:t>.</w:t>
      </w:r>
      <w:r w:rsidR="00782F4B" w:rsidRPr="001930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2F4B" w:rsidRPr="00193095" w:rsidRDefault="004D4695" w:rsidP="00BF3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Error </w:t>
      </w:r>
      <w:r w:rsidR="00193095" w:rsidRPr="00193095">
        <w:rPr>
          <w:rFonts w:ascii="Times New Roman" w:hAnsi="Times New Roman" w:cs="Times New Roman"/>
          <w:sz w:val="32"/>
          <w:szCs w:val="32"/>
        </w:rPr>
        <w:t>3.- Los anexos no son los correctos: Descargar de la web los anexos y entregarlos a la comisión evaluadora antes de la defensa del TFG.</w:t>
      </w:r>
    </w:p>
    <w:p w:rsidR="00193095" w:rsidRPr="00193095" w:rsidRDefault="00193095" w:rsidP="00BF3000">
      <w:pPr>
        <w:rPr>
          <w:rFonts w:ascii="Times New Roman" w:hAnsi="Times New Roman" w:cs="Times New Roman"/>
          <w:sz w:val="32"/>
          <w:szCs w:val="32"/>
        </w:rPr>
      </w:pPr>
    </w:p>
    <w:p w:rsidR="00193095" w:rsidRPr="00193095" w:rsidRDefault="00193095" w:rsidP="00BF3000">
      <w:pPr>
        <w:rPr>
          <w:rFonts w:ascii="Times New Roman" w:hAnsi="Times New Roman" w:cs="Times New Roman"/>
          <w:sz w:val="32"/>
          <w:szCs w:val="32"/>
        </w:rPr>
      </w:pPr>
      <w:r w:rsidRPr="00193095">
        <w:rPr>
          <w:rFonts w:ascii="Times New Roman" w:hAnsi="Times New Roman" w:cs="Times New Roman"/>
          <w:sz w:val="32"/>
          <w:szCs w:val="32"/>
        </w:rPr>
        <w:t>** Los horarios de defensa han de ser respetados. Solo se podrán hacer permutas entre horarios de alumnos de la misma comisión, siempre y cuando sean justificados y se informe de los mismos a la comisión evaluadora (la cual decidirá su aceptación o rechazo) al inicio de la sesión de evaluación (a las 15:00 horas para la comisión 4 y a las 15:30 horas para la comisión 6).</w:t>
      </w:r>
    </w:p>
    <w:p w:rsidR="00782F4B" w:rsidRDefault="00782F4B" w:rsidP="00BF3000"/>
    <w:sectPr w:rsidR="00782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0"/>
    <w:rsid w:val="00193095"/>
    <w:rsid w:val="004456FA"/>
    <w:rsid w:val="004D4695"/>
    <w:rsid w:val="007152A1"/>
    <w:rsid w:val="00782F4B"/>
    <w:rsid w:val="00B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4EDA-3517-442A-BE49-A7A57FF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2019-11-24T20:24:00Z</dcterms:created>
  <dcterms:modified xsi:type="dcterms:W3CDTF">2019-11-25T21:23:00Z</dcterms:modified>
</cp:coreProperties>
</file>